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B2FCB" w:rsidRDefault="00000000">
      <w:pPr>
        <w:rPr>
          <w:rFonts w:ascii="Calibri" w:eastAsia="Calibri" w:hAnsi="Calibri" w:cs="Calibri"/>
          <w:sz w:val="28"/>
          <w:szCs w:val="28"/>
        </w:rPr>
      </w:pPr>
      <w:r>
        <w:rPr>
          <w:rFonts w:ascii="Calibri" w:eastAsia="Calibri" w:hAnsi="Calibri" w:cs="Calibri"/>
          <w:sz w:val="28"/>
          <w:szCs w:val="28"/>
        </w:rPr>
        <w:t>Isabelle Le Roch</w:t>
      </w:r>
    </w:p>
    <w:p w:rsidR="00DB2FCB" w:rsidRDefault="00000000">
      <w:pPr>
        <w:rPr>
          <w:rFonts w:ascii="Calibri" w:eastAsia="Calibri" w:hAnsi="Calibri" w:cs="Calibri"/>
        </w:rPr>
      </w:pPr>
      <w:r>
        <w:rPr>
          <w:rFonts w:ascii="Calibri" w:eastAsia="Calibri" w:hAnsi="Calibri" w:cs="Calibri"/>
        </w:rPr>
        <w:t xml:space="preserve">Promotion Vox </w:t>
      </w:r>
      <w:proofErr w:type="spellStart"/>
      <w:r>
        <w:rPr>
          <w:rFonts w:ascii="Calibri" w:eastAsia="Calibri" w:hAnsi="Calibri" w:cs="Calibri"/>
        </w:rPr>
        <w:t>Animae</w:t>
      </w:r>
      <w:proofErr w:type="spellEnd"/>
      <w:r>
        <w:rPr>
          <w:rFonts w:ascii="Calibri" w:eastAsia="Calibri" w:hAnsi="Calibri" w:cs="Calibri"/>
        </w:rPr>
        <w:t xml:space="preserve"> P56 - 2025</w:t>
      </w:r>
    </w:p>
    <w:p w:rsidR="00DB2FCB" w:rsidRDefault="00000000">
      <w:pPr>
        <w:rPr>
          <w:rFonts w:ascii="Calibri" w:eastAsia="Calibri" w:hAnsi="Calibri" w:cs="Calibri"/>
        </w:rPr>
      </w:pPr>
      <w:r>
        <w:rPr>
          <w:rFonts w:ascii="Calibri" w:eastAsia="Calibri" w:hAnsi="Calibri" w:cs="Calibri"/>
        </w:rPr>
        <w:t>Comportementaliste et Éducateur Canin et Félin</w:t>
      </w: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rPr>
      </w:pPr>
    </w:p>
    <w:p w:rsidR="00DB2FCB" w:rsidRDefault="00DB2FCB">
      <w:pPr>
        <w:jc w:val="center"/>
        <w:rPr>
          <w:rFonts w:ascii="Calibri" w:eastAsia="Calibri" w:hAnsi="Calibri" w:cs="Calibri"/>
          <w:color w:val="365F91"/>
          <w:sz w:val="48"/>
          <w:szCs w:val="48"/>
        </w:rPr>
      </w:pPr>
    </w:p>
    <w:p w:rsidR="00DB2FCB" w:rsidRDefault="00000000">
      <w:pPr>
        <w:jc w:val="center"/>
        <w:rPr>
          <w:rFonts w:ascii="Calibri" w:eastAsia="Calibri" w:hAnsi="Calibri" w:cs="Calibri"/>
          <w:color w:val="365F91"/>
          <w:sz w:val="48"/>
          <w:szCs w:val="48"/>
        </w:rPr>
      </w:pPr>
      <w:r>
        <w:rPr>
          <w:rFonts w:ascii="Calibri" w:eastAsia="Calibri" w:hAnsi="Calibri" w:cs="Calibri"/>
          <w:color w:val="365F91"/>
          <w:sz w:val="48"/>
          <w:szCs w:val="48"/>
        </w:rPr>
        <w:t>PROJET CRÉATION D’ENTREPRISE</w:t>
      </w:r>
    </w:p>
    <w:p w:rsidR="00DB2FCB" w:rsidRDefault="00DB2FCB">
      <w:pPr>
        <w:jc w:val="center"/>
        <w:rPr>
          <w:rFonts w:ascii="Calibri" w:eastAsia="Calibri" w:hAnsi="Calibri" w:cs="Calibri"/>
          <w:color w:val="365F91"/>
          <w:sz w:val="48"/>
          <w:szCs w:val="48"/>
        </w:rPr>
      </w:pPr>
    </w:p>
    <w:p w:rsidR="00DB2FCB" w:rsidRDefault="00000000">
      <w:pPr>
        <w:jc w:val="center"/>
        <w:rPr>
          <w:rFonts w:ascii="Calibri" w:eastAsia="Calibri" w:hAnsi="Calibri" w:cs="Calibri"/>
          <w:color w:val="365F91"/>
          <w:sz w:val="48"/>
          <w:szCs w:val="48"/>
        </w:rPr>
      </w:pPr>
      <w:r>
        <w:rPr>
          <w:rFonts w:ascii="Calibri" w:eastAsia="Calibri" w:hAnsi="Calibri" w:cs="Calibri"/>
          <w:color w:val="365F91"/>
          <w:sz w:val="48"/>
          <w:szCs w:val="48"/>
        </w:rPr>
        <w:t>DoggyKat</w:t>
      </w: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 w:rsidR="00DB2FCB" w:rsidRDefault="00000000">
      <w:pPr>
        <w:pStyle w:val="En-ttedetabledesmatires"/>
        <w:jc w:val="center"/>
      </w:pPr>
      <w:r>
        <w:br w:type="page"/>
      </w:r>
      <w:r>
        <w:lastRenderedPageBreak/>
        <w:t>Table des matières</w:t>
      </w:r>
    </w:p>
    <w:p w:rsidR="00DB2FCB" w:rsidRDefault="00DB2FCB"/>
    <w:p w:rsidR="00DB2FCB" w:rsidRDefault="00DB2FCB"/>
    <w:p w:rsidR="00691F53" w:rsidRPr="00691F53" w:rsidRDefault="00000000">
      <w:pPr>
        <w:pStyle w:val="TM1"/>
        <w:tabs>
          <w:tab w:val="right" w:leader="dot" w:pos="9629"/>
        </w:tabs>
        <w:rPr>
          <w:rFonts w:ascii="Calibri" w:eastAsiaTheme="minorEastAsia" w:hAnsi="Calibri" w:cs="Calibri"/>
          <w:caps w:val="0"/>
          <w:noProof/>
          <w:color w:val="1F497D" w:themeColor="text2"/>
          <w:kern w:val="2"/>
          <w:sz w:val="24"/>
          <w:szCs w:val="24"/>
          <w:u w:val="none"/>
          <w:lang w:eastAsia="fr-FR"/>
          <w14:ligatures w14:val="standardContextual"/>
        </w:rPr>
      </w:pPr>
      <w:r w:rsidRPr="00691F53">
        <w:rPr>
          <w:rFonts w:ascii="Calibri" w:eastAsia="Calibri" w:hAnsi="Calibri" w:cs="Calibri"/>
          <w:b w:val="0"/>
          <w:bCs w:val="0"/>
          <w:color w:val="365F91"/>
          <w:sz w:val="20"/>
          <w:szCs w:val="20"/>
          <w:u w:val="none"/>
        </w:rPr>
        <w:fldChar w:fldCharType="begin"/>
      </w:r>
      <w:r w:rsidRPr="00691F53">
        <w:rPr>
          <w:rFonts w:ascii="Calibri" w:eastAsia="Calibri" w:hAnsi="Calibri" w:cs="Calibri"/>
          <w:b w:val="0"/>
          <w:bCs w:val="0"/>
          <w:color w:val="365F91"/>
          <w:sz w:val="20"/>
          <w:szCs w:val="20"/>
          <w:u w:val="none"/>
        </w:rPr>
        <w:instrText xml:space="preserve"> TOC \o \z \h </w:instrText>
      </w:r>
      <w:r w:rsidRPr="00691F53">
        <w:rPr>
          <w:rFonts w:ascii="Calibri" w:eastAsia="Calibri" w:hAnsi="Calibri" w:cs="Calibri"/>
          <w:b w:val="0"/>
          <w:bCs w:val="0"/>
          <w:color w:val="365F91"/>
          <w:sz w:val="20"/>
          <w:szCs w:val="20"/>
          <w:u w:val="none"/>
        </w:rPr>
        <w:fldChar w:fldCharType="separate"/>
      </w:r>
      <w:hyperlink w:anchor="_Toc206579705" w:history="1">
        <w:r w:rsidR="00691F53" w:rsidRPr="00691F53">
          <w:rPr>
            <w:rStyle w:val="Lienhypertexte"/>
            <w:rFonts w:ascii="Calibri" w:hAnsi="Calibri" w:cs="Calibri"/>
            <w:noProof/>
            <w:color w:val="1F497D" w:themeColor="text2"/>
            <w:u w:val="none"/>
          </w:rPr>
          <w:t>Introduction</w:t>
        </w:r>
        <w:r w:rsidR="00691F53" w:rsidRPr="00691F53">
          <w:rPr>
            <w:rFonts w:ascii="Calibri" w:hAnsi="Calibri" w:cs="Calibri"/>
            <w:noProof/>
            <w:webHidden/>
            <w:color w:val="1F497D" w:themeColor="text2"/>
            <w:u w:val="none"/>
          </w:rPr>
          <w:tab/>
        </w:r>
        <w:r w:rsidR="00691F53" w:rsidRPr="00691F53">
          <w:rPr>
            <w:rFonts w:ascii="Calibri" w:hAnsi="Calibri" w:cs="Calibri"/>
            <w:noProof/>
            <w:webHidden/>
            <w:color w:val="1F497D" w:themeColor="text2"/>
            <w:u w:val="none"/>
          </w:rPr>
          <w:fldChar w:fldCharType="begin"/>
        </w:r>
        <w:r w:rsidR="00691F53" w:rsidRPr="00691F53">
          <w:rPr>
            <w:rFonts w:ascii="Calibri" w:hAnsi="Calibri" w:cs="Calibri"/>
            <w:noProof/>
            <w:webHidden/>
            <w:color w:val="1F497D" w:themeColor="text2"/>
            <w:u w:val="none"/>
          </w:rPr>
          <w:instrText xml:space="preserve"> PAGEREF _Toc206579705 \h </w:instrText>
        </w:r>
        <w:r w:rsidR="00691F53" w:rsidRPr="00691F53">
          <w:rPr>
            <w:rFonts w:ascii="Calibri" w:hAnsi="Calibri" w:cs="Calibri"/>
            <w:noProof/>
            <w:webHidden/>
            <w:color w:val="1F497D" w:themeColor="text2"/>
            <w:u w:val="none"/>
          </w:rPr>
        </w:r>
        <w:r w:rsidR="00691F53" w:rsidRPr="00691F53">
          <w:rPr>
            <w:rFonts w:ascii="Calibri" w:hAnsi="Calibri" w:cs="Calibri"/>
            <w:noProof/>
            <w:webHidden/>
            <w:color w:val="1F497D" w:themeColor="text2"/>
            <w:u w:val="none"/>
          </w:rPr>
          <w:fldChar w:fldCharType="separate"/>
        </w:r>
        <w:r w:rsidR="00691F53">
          <w:rPr>
            <w:rFonts w:ascii="Calibri" w:hAnsi="Calibri" w:cs="Calibri"/>
            <w:noProof/>
            <w:webHidden/>
            <w:color w:val="1F497D" w:themeColor="text2"/>
            <w:u w:val="none"/>
          </w:rPr>
          <w:t>4</w:t>
        </w:r>
        <w:r w:rsidR="00691F53" w:rsidRPr="00691F53">
          <w:rPr>
            <w:rFonts w:ascii="Calibri" w:hAnsi="Calibri" w:cs="Calibri"/>
            <w:noProof/>
            <w:webHidden/>
            <w:color w:val="1F497D" w:themeColor="text2"/>
            <w:u w:val="none"/>
          </w:rPr>
          <w:fldChar w:fldCharType="end"/>
        </w:r>
      </w:hyperlink>
    </w:p>
    <w:p w:rsidR="00691F53" w:rsidRPr="00691F53" w:rsidRDefault="00691F53">
      <w:pPr>
        <w:pStyle w:val="TM1"/>
        <w:tabs>
          <w:tab w:val="right" w:leader="dot" w:pos="9629"/>
        </w:tabs>
        <w:rPr>
          <w:rFonts w:ascii="Calibri" w:eastAsiaTheme="minorEastAsia" w:hAnsi="Calibri" w:cs="Calibri"/>
          <w:caps w:val="0"/>
          <w:noProof/>
          <w:color w:val="1F497D" w:themeColor="text2"/>
          <w:kern w:val="2"/>
          <w:sz w:val="24"/>
          <w:szCs w:val="24"/>
          <w:u w:val="none"/>
          <w:lang w:eastAsia="fr-FR"/>
          <w14:ligatures w14:val="standardContextual"/>
        </w:rPr>
      </w:pPr>
      <w:hyperlink w:anchor="_Toc206579706" w:history="1">
        <w:r w:rsidRPr="00691F53">
          <w:rPr>
            <w:rStyle w:val="Lienhypertexte"/>
            <w:rFonts w:ascii="Calibri" w:hAnsi="Calibri" w:cs="Calibri"/>
            <w:noProof/>
            <w:color w:val="1F497D" w:themeColor="text2"/>
            <w:u w:val="none"/>
          </w:rPr>
          <w:t>1 - Présentation du projet</w:t>
        </w:r>
        <w:r w:rsidRPr="00691F53">
          <w:rPr>
            <w:rFonts w:ascii="Calibri" w:hAnsi="Calibri" w:cs="Calibri"/>
            <w:noProof/>
            <w:webHidden/>
            <w:color w:val="1F497D" w:themeColor="text2"/>
            <w:u w:val="none"/>
          </w:rPr>
          <w:tab/>
        </w:r>
        <w:r w:rsidRPr="00691F53">
          <w:rPr>
            <w:rFonts w:ascii="Calibri" w:hAnsi="Calibri" w:cs="Calibri"/>
            <w:noProof/>
            <w:webHidden/>
            <w:color w:val="1F497D" w:themeColor="text2"/>
            <w:u w:val="none"/>
          </w:rPr>
          <w:fldChar w:fldCharType="begin"/>
        </w:r>
        <w:r w:rsidRPr="00691F53">
          <w:rPr>
            <w:rFonts w:ascii="Calibri" w:hAnsi="Calibri" w:cs="Calibri"/>
            <w:noProof/>
            <w:webHidden/>
            <w:color w:val="1F497D" w:themeColor="text2"/>
            <w:u w:val="none"/>
          </w:rPr>
          <w:instrText xml:space="preserve"> PAGEREF _Toc206579706 \h </w:instrText>
        </w:r>
        <w:r w:rsidRPr="00691F53">
          <w:rPr>
            <w:rFonts w:ascii="Calibri" w:hAnsi="Calibri" w:cs="Calibri"/>
            <w:noProof/>
            <w:webHidden/>
            <w:color w:val="1F497D" w:themeColor="text2"/>
            <w:u w:val="none"/>
          </w:rPr>
        </w:r>
        <w:r w:rsidRPr="00691F53">
          <w:rPr>
            <w:rFonts w:ascii="Calibri" w:hAnsi="Calibri" w:cs="Calibri"/>
            <w:noProof/>
            <w:webHidden/>
            <w:color w:val="1F497D" w:themeColor="text2"/>
            <w:u w:val="none"/>
          </w:rPr>
          <w:fldChar w:fldCharType="separate"/>
        </w:r>
        <w:r>
          <w:rPr>
            <w:rFonts w:ascii="Calibri" w:hAnsi="Calibri" w:cs="Calibri"/>
            <w:noProof/>
            <w:webHidden/>
            <w:color w:val="1F497D" w:themeColor="text2"/>
            <w:u w:val="none"/>
          </w:rPr>
          <w:t>5</w:t>
        </w:r>
        <w:r w:rsidRPr="00691F53">
          <w:rPr>
            <w:rFonts w:ascii="Calibri" w:hAnsi="Calibri" w:cs="Calibri"/>
            <w:noProof/>
            <w:webHidden/>
            <w:color w:val="1F497D" w:themeColor="text2"/>
            <w:u w:val="none"/>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07" w:history="1">
        <w:r w:rsidRPr="00691F53">
          <w:rPr>
            <w:rStyle w:val="Lienhypertexte"/>
            <w:rFonts w:ascii="Calibri" w:hAnsi="Calibri" w:cs="Calibri"/>
            <w:b w:val="0"/>
            <w:bCs w:val="0"/>
            <w:noProof/>
            <w:u w:val="none"/>
          </w:rPr>
          <w:t>1-1</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Prestations proposées</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_Toc206579707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5</w:t>
        </w:r>
        <w:r w:rsidRPr="00691F53">
          <w:rPr>
            <w:rFonts w:ascii="Calibri" w:hAnsi="Calibri" w:cs="Calibri"/>
            <w:b w:val="0"/>
            <w:bCs w:val="0"/>
            <w:noProof/>
            <w:webHidden/>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08" w:history="1">
        <w:r w:rsidRPr="00691F53">
          <w:rPr>
            <w:rStyle w:val="Lienhypertexte"/>
            <w:rFonts w:ascii="Calibri" w:hAnsi="Calibri" w:cs="Calibri"/>
            <w:b w:val="0"/>
            <w:bCs w:val="0"/>
            <w:noProof/>
            <w:u w:val="none"/>
          </w:rPr>
          <w:t>1-2</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Prestations à venir</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_Toc206579708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5</w:t>
        </w:r>
        <w:r w:rsidRPr="00691F53">
          <w:rPr>
            <w:rFonts w:ascii="Calibri" w:hAnsi="Calibri" w:cs="Calibri"/>
            <w:b w:val="0"/>
            <w:bCs w:val="0"/>
            <w:noProof/>
            <w:webHidden/>
          </w:rPr>
          <w:fldChar w:fldCharType="end"/>
        </w:r>
      </w:hyperlink>
    </w:p>
    <w:p w:rsidR="00691F53" w:rsidRPr="00691F53" w:rsidRDefault="00691F53">
      <w:pPr>
        <w:pStyle w:val="TM1"/>
        <w:tabs>
          <w:tab w:val="right" w:leader="dot" w:pos="9629"/>
        </w:tabs>
        <w:rPr>
          <w:rFonts w:ascii="Calibri" w:eastAsiaTheme="minorEastAsia" w:hAnsi="Calibri" w:cs="Calibri"/>
          <w:caps w:val="0"/>
          <w:noProof/>
          <w:color w:val="1F497D" w:themeColor="text2"/>
          <w:kern w:val="2"/>
          <w:sz w:val="24"/>
          <w:szCs w:val="24"/>
          <w:u w:val="none"/>
          <w:lang w:eastAsia="fr-FR"/>
          <w14:ligatures w14:val="standardContextual"/>
        </w:rPr>
      </w:pPr>
      <w:hyperlink w:anchor="_Toc206579709" w:history="1">
        <w:r w:rsidRPr="00691F53">
          <w:rPr>
            <w:rStyle w:val="Lienhypertexte"/>
            <w:rFonts w:ascii="Calibri" w:hAnsi="Calibri" w:cs="Calibri"/>
            <w:noProof/>
            <w:color w:val="1F497D" w:themeColor="text2"/>
            <w:u w:val="none"/>
          </w:rPr>
          <w:t>2 - SWOT</w:t>
        </w:r>
        <w:r w:rsidRPr="00691F53">
          <w:rPr>
            <w:rFonts w:ascii="Calibri" w:hAnsi="Calibri" w:cs="Calibri"/>
            <w:noProof/>
            <w:webHidden/>
            <w:color w:val="1F497D" w:themeColor="text2"/>
            <w:u w:val="none"/>
          </w:rPr>
          <w:tab/>
        </w:r>
        <w:r w:rsidRPr="00691F53">
          <w:rPr>
            <w:rFonts w:ascii="Calibri" w:hAnsi="Calibri" w:cs="Calibri"/>
            <w:noProof/>
            <w:webHidden/>
            <w:color w:val="1F497D" w:themeColor="text2"/>
            <w:u w:val="none"/>
          </w:rPr>
          <w:fldChar w:fldCharType="begin"/>
        </w:r>
        <w:r w:rsidRPr="00691F53">
          <w:rPr>
            <w:rFonts w:ascii="Calibri" w:hAnsi="Calibri" w:cs="Calibri"/>
            <w:noProof/>
            <w:webHidden/>
            <w:color w:val="1F497D" w:themeColor="text2"/>
            <w:u w:val="none"/>
          </w:rPr>
          <w:instrText xml:space="preserve"> PAGEREF _Toc206579709 \h </w:instrText>
        </w:r>
        <w:r w:rsidRPr="00691F53">
          <w:rPr>
            <w:rFonts w:ascii="Calibri" w:hAnsi="Calibri" w:cs="Calibri"/>
            <w:noProof/>
            <w:webHidden/>
            <w:color w:val="1F497D" w:themeColor="text2"/>
            <w:u w:val="none"/>
          </w:rPr>
        </w:r>
        <w:r w:rsidRPr="00691F53">
          <w:rPr>
            <w:rFonts w:ascii="Calibri" w:hAnsi="Calibri" w:cs="Calibri"/>
            <w:noProof/>
            <w:webHidden/>
            <w:color w:val="1F497D" w:themeColor="text2"/>
            <w:u w:val="none"/>
          </w:rPr>
          <w:fldChar w:fldCharType="separate"/>
        </w:r>
        <w:r>
          <w:rPr>
            <w:rFonts w:ascii="Calibri" w:hAnsi="Calibri" w:cs="Calibri"/>
            <w:noProof/>
            <w:webHidden/>
            <w:color w:val="1F497D" w:themeColor="text2"/>
            <w:u w:val="none"/>
          </w:rPr>
          <w:t>6</w:t>
        </w:r>
        <w:r w:rsidRPr="00691F53">
          <w:rPr>
            <w:rFonts w:ascii="Calibri" w:hAnsi="Calibri" w:cs="Calibri"/>
            <w:noProof/>
            <w:webHidden/>
            <w:color w:val="1F497D" w:themeColor="text2"/>
            <w:u w:val="none"/>
          </w:rPr>
          <w:fldChar w:fldCharType="end"/>
        </w:r>
      </w:hyperlink>
    </w:p>
    <w:p w:rsidR="00691F53" w:rsidRPr="00691F53" w:rsidRDefault="00691F53">
      <w:pPr>
        <w:pStyle w:val="TM1"/>
        <w:tabs>
          <w:tab w:val="right" w:leader="dot" w:pos="9629"/>
        </w:tabs>
        <w:rPr>
          <w:rFonts w:ascii="Calibri" w:eastAsiaTheme="minorEastAsia" w:hAnsi="Calibri" w:cs="Calibri"/>
          <w:caps w:val="0"/>
          <w:noProof/>
          <w:color w:val="1F497D" w:themeColor="text2"/>
          <w:kern w:val="2"/>
          <w:sz w:val="24"/>
          <w:szCs w:val="24"/>
          <w:u w:val="none"/>
          <w:lang w:eastAsia="fr-FR"/>
          <w14:ligatures w14:val="standardContextual"/>
        </w:rPr>
      </w:pPr>
      <w:hyperlink w:anchor="_Toc206579710" w:history="1">
        <w:r w:rsidRPr="00691F53">
          <w:rPr>
            <w:rStyle w:val="Lienhypertexte"/>
            <w:rFonts w:ascii="Calibri" w:hAnsi="Calibri" w:cs="Calibri"/>
            <w:noProof/>
            <w:color w:val="1F497D" w:themeColor="text2"/>
            <w:u w:val="none"/>
          </w:rPr>
          <w:t xml:space="preserve">3 - </w:t>
        </w:r>
        <w:r w:rsidRPr="00691F53">
          <w:rPr>
            <w:rStyle w:val="Lienhypertexte"/>
            <w:rFonts w:ascii="Calibri" w:hAnsi="Calibri" w:cs="Calibri"/>
            <w:noProof/>
            <w:color w:val="1F497D" w:themeColor="text2"/>
            <w:u w:val="none"/>
          </w:rPr>
          <w:t>L</w:t>
        </w:r>
        <w:r w:rsidRPr="00691F53">
          <w:rPr>
            <w:rStyle w:val="Lienhypertexte"/>
            <w:rFonts w:ascii="Calibri" w:hAnsi="Calibri" w:cs="Calibri"/>
            <w:noProof/>
            <w:color w:val="1F497D" w:themeColor="text2"/>
            <w:u w:val="none"/>
          </w:rPr>
          <w:t>’étude de Marché</w:t>
        </w:r>
        <w:r w:rsidRPr="00691F53">
          <w:rPr>
            <w:rFonts w:ascii="Calibri" w:hAnsi="Calibri" w:cs="Calibri"/>
            <w:noProof/>
            <w:webHidden/>
            <w:color w:val="1F497D" w:themeColor="text2"/>
            <w:u w:val="none"/>
          </w:rPr>
          <w:tab/>
        </w:r>
        <w:r w:rsidRPr="00691F53">
          <w:rPr>
            <w:rFonts w:ascii="Calibri" w:hAnsi="Calibri" w:cs="Calibri"/>
            <w:noProof/>
            <w:webHidden/>
            <w:color w:val="1F497D" w:themeColor="text2"/>
            <w:u w:val="none"/>
          </w:rPr>
          <w:fldChar w:fldCharType="begin"/>
        </w:r>
        <w:r w:rsidRPr="00691F53">
          <w:rPr>
            <w:rFonts w:ascii="Calibri" w:hAnsi="Calibri" w:cs="Calibri"/>
            <w:noProof/>
            <w:webHidden/>
            <w:color w:val="1F497D" w:themeColor="text2"/>
            <w:u w:val="none"/>
          </w:rPr>
          <w:instrText xml:space="preserve"> PAGEREF _Toc206579710 \h </w:instrText>
        </w:r>
        <w:r w:rsidRPr="00691F53">
          <w:rPr>
            <w:rFonts w:ascii="Calibri" w:hAnsi="Calibri" w:cs="Calibri"/>
            <w:noProof/>
            <w:webHidden/>
            <w:color w:val="1F497D" w:themeColor="text2"/>
            <w:u w:val="none"/>
          </w:rPr>
        </w:r>
        <w:r w:rsidRPr="00691F53">
          <w:rPr>
            <w:rFonts w:ascii="Calibri" w:hAnsi="Calibri" w:cs="Calibri"/>
            <w:noProof/>
            <w:webHidden/>
            <w:color w:val="1F497D" w:themeColor="text2"/>
            <w:u w:val="none"/>
          </w:rPr>
          <w:fldChar w:fldCharType="separate"/>
        </w:r>
        <w:r>
          <w:rPr>
            <w:rFonts w:ascii="Calibri" w:hAnsi="Calibri" w:cs="Calibri"/>
            <w:noProof/>
            <w:webHidden/>
            <w:color w:val="1F497D" w:themeColor="text2"/>
            <w:u w:val="none"/>
          </w:rPr>
          <w:t>6</w:t>
        </w:r>
        <w:r w:rsidRPr="00691F53">
          <w:rPr>
            <w:rFonts w:ascii="Calibri" w:hAnsi="Calibri" w:cs="Calibri"/>
            <w:noProof/>
            <w:webHidden/>
            <w:color w:val="1F497D" w:themeColor="text2"/>
            <w:u w:val="none"/>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11" w:history="1">
        <w:r w:rsidRPr="00691F53">
          <w:rPr>
            <w:rStyle w:val="Lienhypertexte"/>
            <w:rFonts w:ascii="Calibri" w:hAnsi="Calibri" w:cs="Calibri"/>
            <w:b w:val="0"/>
            <w:bCs w:val="0"/>
            <w:noProof/>
            <w:u w:val="none"/>
          </w:rPr>
          <w:t>3-1</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L’animal de compagnie en France</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_Toc206579711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6</w:t>
        </w:r>
        <w:r w:rsidRPr="00691F53">
          <w:rPr>
            <w:rFonts w:ascii="Calibri" w:hAnsi="Calibri" w:cs="Calibri"/>
            <w:b w:val="0"/>
            <w:bCs w:val="0"/>
            <w:noProof/>
            <w:webHidden/>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12" w:history="1">
        <w:r w:rsidRPr="00691F53">
          <w:rPr>
            <w:rStyle w:val="Lienhypertexte"/>
            <w:rFonts w:ascii="Calibri" w:hAnsi="Calibri" w:cs="Calibri"/>
            <w:b w:val="0"/>
            <w:bCs w:val="0"/>
            <w:noProof/>
            <w:u w:val="none"/>
          </w:rPr>
          <w:t>3-2</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Animaux par type et zone</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_Toc206579712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7</w:t>
        </w:r>
        <w:r w:rsidRPr="00691F53">
          <w:rPr>
            <w:rFonts w:ascii="Calibri" w:hAnsi="Calibri" w:cs="Calibri"/>
            <w:b w:val="0"/>
            <w:bCs w:val="0"/>
            <w:noProof/>
            <w:webHidden/>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13" w:history="1">
        <w:r w:rsidRPr="00691F53">
          <w:rPr>
            <w:rStyle w:val="Lienhypertexte"/>
            <w:rFonts w:ascii="Calibri" w:hAnsi="Calibri" w:cs="Calibri"/>
            <w:b w:val="0"/>
            <w:bCs w:val="0"/>
            <w:noProof/>
            <w:u w:val="none"/>
          </w:rPr>
          <w:t>3-3</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Le marché des animaux de compagnie</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_Toc206579713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7</w:t>
        </w:r>
        <w:r w:rsidRPr="00691F53">
          <w:rPr>
            <w:rFonts w:ascii="Calibri" w:hAnsi="Calibri" w:cs="Calibri"/>
            <w:b w:val="0"/>
            <w:bCs w:val="0"/>
            <w:noProof/>
            <w:webHidden/>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14" w:history="1">
        <w:r w:rsidRPr="00691F53">
          <w:rPr>
            <w:rStyle w:val="Lienhypertexte"/>
            <w:rFonts w:ascii="Calibri" w:hAnsi="Calibri" w:cs="Calibri"/>
            <w:b w:val="0"/>
            <w:bCs w:val="0"/>
            <w:noProof/>
            <w:u w:val="none"/>
          </w:rPr>
          <w:t>3-4</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Définition de la cible</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_Toc206579714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7</w:t>
        </w:r>
        <w:r w:rsidRPr="00691F53">
          <w:rPr>
            <w:rFonts w:ascii="Calibri" w:hAnsi="Calibri" w:cs="Calibri"/>
            <w:b w:val="0"/>
            <w:bCs w:val="0"/>
            <w:noProof/>
            <w:webHidden/>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15" w:history="1">
        <w:r w:rsidRPr="00691F53">
          <w:rPr>
            <w:rStyle w:val="Lienhypertexte"/>
            <w:rFonts w:ascii="Calibri" w:hAnsi="Calibri" w:cs="Calibri"/>
            <w:b w:val="0"/>
            <w:bCs w:val="0"/>
            <w:noProof/>
            <w:u w:val="none"/>
          </w:rPr>
          <w:t>3-5</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Définition du la zone d’intervention</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_Toc206579715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7</w:t>
        </w:r>
        <w:r w:rsidRPr="00691F53">
          <w:rPr>
            <w:rFonts w:ascii="Calibri" w:hAnsi="Calibri" w:cs="Calibri"/>
            <w:b w:val="0"/>
            <w:bCs w:val="0"/>
            <w:noProof/>
            <w:webHidden/>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16" w:history="1">
        <w:r w:rsidRPr="00691F53">
          <w:rPr>
            <w:rStyle w:val="Lienhypertexte"/>
            <w:rFonts w:ascii="Calibri" w:hAnsi="Calibri" w:cs="Calibri"/>
            <w:b w:val="0"/>
            <w:bCs w:val="0"/>
            <w:noProof/>
            <w:u w:val="none"/>
          </w:rPr>
          <w:t>3-6</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Analyse de la concurrence</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_Toc206579716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8</w:t>
        </w:r>
        <w:r w:rsidRPr="00691F53">
          <w:rPr>
            <w:rFonts w:ascii="Calibri" w:hAnsi="Calibri" w:cs="Calibri"/>
            <w:b w:val="0"/>
            <w:bCs w:val="0"/>
            <w:noProof/>
            <w:webHidden/>
          </w:rPr>
          <w:fldChar w:fldCharType="end"/>
        </w:r>
      </w:hyperlink>
    </w:p>
    <w:p w:rsidR="00691F53" w:rsidRPr="00691F53" w:rsidRDefault="00691F53">
      <w:pPr>
        <w:pStyle w:val="TM1"/>
        <w:tabs>
          <w:tab w:val="right" w:leader="dot" w:pos="9629"/>
        </w:tabs>
        <w:rPr>
          <w:rFonts w:ascii="Calibri" w:eastAsiaTheme="minorEastAsia" w:hAnsi="Calibri" w:cs="Calibri"/>
          <w:caps w:val="0"/>
          <w:noProof/>
          <w:color w:val="1F497D" w:themeColor="text2"/>
          <w:kern w:val="2"/>
          <w:sz w:val="24"/>
          <w:szCs w:val="24"/>
          <w:u w:val="none"/>
          <w:lang w:eastAsia="fr-FR"/>
          <w14:ligatures w14:val="standardContextual"/>
        </w:rPr>
      </w:pPr>
      <w:hyperlink w:anchor="_Toc206579718" w:history="1">
        <w:r w:rsidRPr="00691F53">
          <w:rPr>
            <w:rStyle w:val="Lienhypertexte"/>
            <w:rFonts w:ascii="Calibri" w:hAnsi="Calibri" w:cs="Calibri"/>
            <w:noProof/>
            <w:color w:val="1F497D" w:themeColor="text2"/>
            <w:u w:val="none"/>
          </w:rPr>
          <w:t>4 - Stratégie Marketing et Commerciale</w:t>
        </w:r>
        <w:r w:rsidRPr="00691F53">
          <w:rPr>
            <w:rFonts w:ascii="Calibri" w:hAnsi="Calibri" w:cs="Calibri"/>
            <w:noProof/>
            <w:webHidden/>
            <w:color w:val="1F497D" w:themeColor="text2"/>
            <w:u w:val="none"/>
          </w:rPr>
          <w:tab/>
        </w:r>
        <w:r w:rsidRPr="00691F53">
          <w:rPr>
            <w:rFonts w:ascii="Calibri" w:hAnsi="Calibri" w:cs="Calibri"/>
            <w:noProof/>
            <w:webHidden/>
            <w:color w:val="1F497D" w:themeColor="text2"/>
            <w:u w:val="none"/>
          </w:rPr>
          <w:fldChar w:fldCharType="begin"/>
        </w:r>
        <w:r w:rsidRPr="00691F53">
          <w:rPr>
            <w:rFonts w:ascii="Calibri" w:hAnsi="Calibri" w:cs="Calibri"/>
            <w:noProof/>
            <w:webHidden/>
            <w:color w:val="1F497D" w:themeColor="text2"/>
            <w:u w:val="none"/>
          </w:rPr>
          <w:instrText xml:space="preserve"> PAGEREF _Toc206579718 \h </w:instrText>
        </w:r>
        <w:r w:rsidRPr="00691F53">
          <w:rPr>
            <w:rFonts w:ascii="Calibri" w:hAnsi="Calibri" w:cs="Calibri"/>
            <w:noProof/>
            <w:webHidden/>
            <w:color w:val="1F497D" w:themeColor="text2"/>
            <w:u w:val="none"/>
          </w:rPr>
        </w:r>
        <w:r w:rsidRPr="00691F53">
          <w:rPr>
            <w:rFonts w:ascii="Calibri" w:hAnsi="Calibri" w:cs="Calibri"/>
            <w:noProof/>
            <w:webHidden/>
            <w:color w:val="1F497D" w:themeColor="text2"/>
            <w:u w:val="none"/>
          </w:rPr>
          <w:fldChar w:fldCharType="separate"/>
        </w:r>
        <w:r>
          <w:rPr>
            <w:rFonts w:ascii="Calibri" w:hAnsi="Calibri" w:cs="Calibri"/>
            <w:noProof/>
            <w:webHidden/>
            <w:color w:val="1F497D" w:themeColor="text2"/>
            <w:u w:val="none"/>
          </w:rPr>
          <w:t>9</w:t>
        </w:r>
        <w:r w:rsidRPr="00691F53">
          <w:rPr>
            <w:rFonts w:ascii="Calibri" w:hAnsi="Calibri" w:cs="Calibri"/>
            <w:noProof/>
            <w:webHidden/>
            <w:color w:val="1F497D" w:themeColor="text2"/>
            <w:u w:val="none"/>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19" w:history="1">
        <w:r w:rsidRPr="00691F53">
          <w:rPr>
            <w:rStyle w:val="Lienhypertexte"/>
            <w:rFonts w:ascii="Calibri" w:hAnsi="Calibri" w:cs="Calibri"/>
            <w:b w:val="0"/>
            <w:bCs w:val="0"/>
            <w:noProof/>
            <w:u w:val="none"/>
          </w:rPr>
          <w:t>4-1</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La marque</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_Toc206579719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9</w:t>
        </w:r>
        <w:r w:rsidRPr="00691F53">
          <w:rPr>
            <w:rFonts w:ascii="Calibri" w:hAnsi="Calibri" w:cs="Calibri"/>
            <w:b w:val="0"/>
            <w:bCs w:val="0"/>
            <w:noProof/>
            <w:webHidden/>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20" w:history="1">
        <w:r w:rsidRPr="00691F53">
          <w:rPr>
            <w:rStyle w:val="Lienhypertexte"/>
            <w:rFonts w:ascii="Calibri" w:hAnsi="Calibri" w:cs="Calibri"/>
            <w:b w:val="0"/>
            <w:bCs w:val="0"/>
            <w:noProof/>
            <w:u w:val="none"/>
          </w:rPr>
          <w:t>4-2</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Le logo</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_Toc206579720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9</w:t>
        </w:r>
        <w:r w:rsidRPr="00691F53">
          <w:rPr>
            <w:rFonts w:ascii="Calibri" w:hAnsi="Calibri" w:cs="Calibri"/>
            <w:b w:val="0"/>
            <w:bCs w:val="0"/>
            <w:noProof/>
            <w:webHidden/>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21" w:history="1">
        <w:r w:rsidRPr="00691F53">
          <w:rPr>
            <w:rStyle w:val="Lienhypertexte"/>
            <w:rFonts w:ascii="Calibri" w:hAnsi="Calibri" w:cs="Calibri"/>
            <w:b w:val="0"/>
            <w:bCs w:val="0"/>
            <w:noProof/>
            <w:u w:val="none"/>
          </w:rPr>
          <w:t>4-3</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Le site Web</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_Toc206579721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9</w:t>
        </w:r>
        <w:r w:rsidRPr="00691F53">
          <w:rPr>
            <w:rFonts w:ascii="Calibri" w:hAnsi="Calibri" w:cs="Calibri"/>
            <w:b w:val="0"/>
            <w:bCs w:val="0"/>
            <w:noProof/>
            <w:webHidden/>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22" w:history="1">
        <w:r w:rsidRPr="00691F53">
          <w:rPr>
            <w:rStyle w:val="Lienhypertexte"/>
            <w:rFonts w:ascii="Calibri" w:hAnsi="Calibri" w:cs="Calibri"/>
            <w:b w:val="0"/>
            <w:bCs w:val="0"/>
            <w:noProof/>
            <w:u w:val="none"/>
          </w:rPr>
          <w:t>4-4</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La communication</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_Toc206579722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10</w:t>
        </w:r>
        <w:r w:rsidRPr="00691F53">
          <w:rPr>
            <w:rFonts w:ascii="Calibri" w:hAnsi="Calibri" w:cs="Calibri"/>
            <w:b w:val="0"/>
            <w:bCs w:val="0"/>
            <w:noProof/>
            <w:webHidden/>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23" w:history="1">
        <w:r w:rsidRPr="00691F53">
          <w:rPr>
            <w:rStyle w:val="Lienhypertexte"/>
            <w:rFonts w:ascii="Calibri" w:hAnsi="Calibri" w:cs="Calibri"/>
            <w:b w:val="0"/>
            <w:bCs w:val="0"/>
            <w:noProof/>
            <w:u w:val="none"/>
          </w:rPr>
          <w:t>4-5</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Le réseau professionnel</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_Toc206579723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10</w:t>
        </w:r>
        <w:r w:rsidRPr="00691F53">
          <w:rPr>
            <w:rFonts w:ascii="Calibri" w:hAnsi="Calibri" w:cs="Calibri"/>
            <w:b w:val="0"/>
            <w:bCs w:val="0"/>
            <w:noProof/>
            <w:webHidden/>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24" w:history="1">
        <w:r w:rsidRPr="00691F53">
          <w:rPr>
            <w:rStyle w:val="Lienhypertexte"/>
            <w:rFonts w:ascii="Calibri" w:hAnsi="Calibri" w:cs="Calibri"/>
            <w:b w:val="0"/>
            <w:bCs w:val="0"/>
            <w:noProof/>
            <w:u w:val="none"/>
          </w:rPr>
          <w:t>4-6</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Prix pratiqués</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_Toc206579724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10</w:t>
        </w:r>
        <w:r w:rsidRPr="00691F53">
          <w:rPr>
            <w:rFonts w:ascii="Calibri" w:hAnsi="Calibri" w:cs="Calibri"/>
            <w:b w:val="0"/>
            <w:bCs w:val="0"/>
            <w:noProof/>
            <w:webHidden/>
          </w:rPr>
          <w:fldChar w:fldCharType="end"/>
        </w:r>
      </w:hyperlink>
    </w:p>
    <w:p w:rsidR="00691F53" w:rsidRPr="00691F53" w:rsidRDefault="00691F53">
      <w:pPr>
        <w:pStyle w:val="TM1"/>
        <w:tabs>
          <w:tab w:val="right" w:leader="dot" w:pos="9629"/>
        </w:tabs>
        <w:rPr>
          <w:rFonts w:ascii="Calibri" w:eastAsiaTheme="minorEastAsia" w:hAnsi="Calibri" w:cs="Calibri"/>
          <w:caps w:val="0"/>
          <w:noProof/>
          <w:color w:val="1F497D" w:themeColor="text2"/>
          <w:kern w:val="2"/>
          <w:sz w:val="24"/>
          <w:szCs w:val="24"/>
          <w:u w:val="none"/>
          <w:lang w:eastAsia="fr-FR"/>
          <w14:ligatures w14:val="standardContextual"/>
        </w:rPr>
      </w:pPr>
      <w:hyperlink w:anchor="_Toc206579725" w:history="1">
        <w:r w:rsidRPr="00691F53">
          <w:rPr>
            <w:rStyle w:val="Lienhypertexte"/>
            <w:rFonts w:ascii="Calibri" w:hAnsi="Calibri" w:cs="Calibri"/>
            <w:noProof/>
            <w:color w:val="1F497D" w:themeColor="text2"/>
            <w:u w:val="none"/>
          </w:rPr>
          <w:t>5 - Étude financière</w:t>
        </w:r>
        <w:r w:rsidRPr="00691F53">
          <w:rPr>
            <w:rFonts w:ascii="Calibri" w:hAnsi="Calibri" w:cs="Calibri"/>
            <w:noProof/>
            <w:webHidden/>
            <w:color w:val="1F497D" w:themeColor="text2"/>
            <w:u w:val="none"/>
          </w:rPr>
          <w:tab/>
        </w:r>
        <w:r w:rsidRPr="00691F53">
          <w:rPr>
            <w:rFonts w:ascii="Calibri" w:hAnsi="Calibri" w:cs="Calibri"/>
            <w:noProof/>
            <w:webHidden/>
            <w:color w:val="1F497D" w:themeColor="text2"/>
            <w:u w:val="none"/>
          </w:rPr>
          <w:fldChar w:fldCharType="begin"/>
        </w:r>
        <w:r w:rsidRPr="00691F53">
          <w:rPr>
            <w:rFonts w:ascii="Calibri" w:hAnsi="Calibri" w:cs="Calibri"/>
            <w:noProof/>
            <w:webHidden/>
            <w:color w:val="1F497D" w:themeColor="text2"/>
            <w:u w:val="none"/>
          </w:rPr>
          <w:instrText xml:space="preserve"> PAGEREF _Toc206579725 \h </w:instrText>
        </w:r>
        <w:r w:rsidRPr="00691F53">
          <w:rPr>
            <w:rFonts w:ascii="Calibri" w:hAnsi="Calibri" w:cs="Calibri"/>
            <w:noProof/>
            <w:webHidden/>
            <w:color w:val="1F497D" w:themeColor="text2"/>
            <w:u w:val="none"/>
          </w:rPr>
        </w:r>
        <w:r w:rsidRPr="00691F53">
          <w:rPr>
            <w:rFonts w:ascii="Calibri" w:hAnsi="Calibri" w:cs="Calibri"/>
            <w:noProof/>
            <w:webHidden/>
            <w:color w:val="1F497D" w:themeColor="text2"/>
            <w:u w:val="none"/>
          </w:rPr>
          <w:fldChar w:fldCharType="separate"/>
        </w:r>
        <w:r>
          <w:rPr>
            <w:rFonts w:ascii="Calibri" w:hAnsi="Calibri" w:cs="Calibri"/>
            <w:noProof/>
            <w:webHidden/>
            <w:color w:val="1F497D" w:themeColor="text2"/>
            <w:u w:val="none"/>
          </w:rPr>
          <w:t>10</w:t>
        </w:r>
        <w:r w:rsidRPr="00691F53">
          <w:rPr>
            <w:rFonts w:ascii="Calibri" w:hAnsi="Calibri" w:cs="Calibri"/>
            <w:noProof/>
            <w:webHidden/>
            <w:color w:val="1F497D" w:themeColor="text2"/>
            <w:u w:val="none"/>
          </w:rPr>
          <w:fldChar w:fldCharType="end"/>
        </w:r>
      </w:hyperlink>
    </w:p>
    <w:p w:rsidR="00691F53" w:rsidRPr="00691F53" w:rsidRDefault="00691F53">
      <w:pPr>
        <w:pStyle w:val="TM1"/>
        <w:tabs>
          <w:tab w:val="right" w:leader="dot" w:pos="9629"/>
        </w:tabs>
        <w:rPr>
          <w:rFonts w:ascii="Calibri" w:eastAsiaTheme="minorEastAsia" w:hAnsi="Calibri" w:cs="Calibri"/>
          <w:caps w:val="0"/>
          <w:noProof/>
          <w:color w:val="1F497D" w:themeColor="text2"/>
          <w:kern w:val="2"/>
          <w:sz w:val="24"/>
          <w:szCs w:val="24"/>
          <w:u w:val="none"/>
          <w:lang w:eastAsia="fr-FR"/>
          <w14:ligatures w14:val="standardContextual"/>
        </w:rPr>
      </w:pPr>
      <w:hyperlink w:anchor="_Toc206579726" w:history="1">
        <w:r w:rsidRPr="00691F53">
          <w:rPr>
            <w:rStyle w:val="Lienhypertexte"/>
            <w:rFonts w:ascii="Calibri" w:hAnsi="Calibri" w:cs="Calibri"/>
            <w:noProof/>
            <w:color w:val="1F497D" w:themeColor="text2"/>
            <w:u w:val="none"/>
          </w:rPr>
          <w:t>6 - Statut Juridique</w:t>
        </w:r>
        <w:r w:rsidRPr="00691F53">
          <w:rPr>
            <w:rFonts w:ascii="Calibri" w:hAnsi="Calibri" w:cs="Calibri"/>
            <w:noProof/>
            <w:webHidden/>
            <w:color w:val="1F497D" w:themeColor="text2"/>
            <w:u w:val="none"/>
          </w:rPr>
          <w:tab/>
        </w:r>
        <w:r w:rsidRPr="00691F53">
          <w:rPr>
            <w:rFonts w:ascii="Calibri" w:hAnsi="Calibri" w:cs="Calibri"/>
            <w:noProof/>
            <w:webHidden/>
            <w:color w:val="1F497D" w:themeColor="text2"/>
            <w:u w:val="none"/>
          </w:rPr>
          <w:fldChar w:fldCharType="begin"/>
        </w:r>
        <w:r w:rsidRPr="00691F53">
          <w:rPr>
            <w:rFonts w:ascii="Calibri" w:hAnsi="Calibri" w:cs="Calibri"/>
            <w:noProof/>
            <w:webHidden/>
            <w:color w:val="1F497D" w:themeColor="text2"/>
            <w:u w:val="none"/>
          </w:rPr>
          <w:instrText xml:space="preserve"> PAGEREF _Toc206579726 \h </w:instrText>
        </w:r>
        <w:r w:rsidRPr="00691F53">
          <w:rPr>
            <w:rFonts w:ascii="Calibri" w:hAnsi="Calibri" w:cs="Calibri"/>
            <w:noProof/>
            <w:webHidden/>
            <w:color w:val="1F497D" w:themeColor="text2"/>
            <w:u w:val="none"/>
          </w:rPr>
        </w:r>
        <w:r w:rsidRPr="00691F53">
          <w:rPr>
            <w:rFonts w:ascii="Calibri" w:hAnsi="Calibri" w:cs="Calibri"/>
            <w:noProof/>
            <w:webHidden/>
            <w:color w:val="1F497D" w:themeColor="text2"/>
            <w:u w:val="none"/>
          </w:rPr>
          <w:fldChar w:fldCharType="separate"/>
        </w:r>
        <w:r>
          <w:rPr>
            <w:rFonts w:ascii="Calibri" w:hAnsi="Calibri" w:cs="Calibri"/>
            <w:noProof/>
            <w:webHidden/>
            <w:color w:val="1F497D" w:themeColor="text2"/>
            <w:u w:val="none"/>
          </w:rPr>
          <w:t>11</w:t>
        </w:r>
        <w:r w:rsidRPr="00691F53">
          <w:rPr>
            <w:rFonts w:ascii="Calibri" w:hAnsi="Calibri" w:cs="Calibri"/>
            <w:noProof/>
            <w:webHidden/>
            <w:color w:val="1F497D" w:themeColor="text2"/>
            <w:u w:val="none"/>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27" w:history="1">
        <w:r w:rsidRPr="00691F53">
          <w:rPr>
            <w:rStyle w:val="Lienhypertexte"/>
            <w:rFonts w:ascii="Calibri" w:hAnsi="Calibri" w:cs="Calibri"/>
            <w:b w:val="0"/>
            <w:bCs w:val="0"/>
            <w:noProof/>
            <w:u w:val="none"/>
          </w:rPr>
          <w:t>6-1</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Activité : quelle catégorie juridique</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_Toc206579727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11</w:t>
        </w:r>
        <w:r w:rsidRPr="00691F53">
          <w:rPr>
            <w:rFonts w:ascii="Calibri" w:hAnsi="Calibri" w:cs="Calibri"/>
            <w:b w:val="0"/>
            <w:bCs w:val="0"/>
            <w:noProof/>
            <w:webHidden/>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28" w:history="1">
        <w:r w:rsidRPr="00691F53">
          <w:rPr>
            <w:rStyle w:val="Lienhypertexte"/>
            <w:rFonts w:ascii="Calibri" w:hAnsi="Calibri" w:cs="Calibri"/>
            <w:b w:val="0"/>
            <w:bCs w:val="0"/>
            <w:noProof/>
            <w:u w:val="none"/>
          </w:rPr>
          <w:t>6-2</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Micro-entreprise</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_Toc206579728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11</w:t>
        </w:r>
        <w:r w:rsidRPr="00691F53">
          <w:rPr>
            <w:rFonts w:ascii="Calibri" w:hAnsi="Calibri" w:cs="Calibri"/>
            <w:b w:val="0"/>
            <w:bCs w:val="0"/>
            <w:noProof/>
            <w:webHidden/>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29" w:history="1">
        <w:r w:rsidRPr="00691F53">
          <w:rPr>
            <w:rStyle w:val="Lienhypertexte"/>
            <w:rFonts w:ascii="Calibri" w:hAnsi="Calibri" w:cs="Calibri"/>
            <w:b w:val="0"/>
            <w:bCs w:val="0"/>
            <w:noProof/>
            <w:u w:val="none"/>
          </w:rPr>
          <w:t>6-3</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Entreprise Individuelle</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_Toc206579729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12</w:t>
        </w:r>
        <w:r w:rsidRPr="00691F53">
          <w:rPr>
            <w:rFonts w:ascii="Calibri" w:hAnsi="Calibri" w:cs="Calibri"/>
            <w:b w:val="0"/>
            <w:bCs w:val="0"/>
            <w:noProof/>
            <w:webHidden/>
          </w:rPr>
          <w:fldChar w:fldCharType="end"/>
        </w:r>
      </w:hyperlink>
    </w:p>
    <w:p w:rsidR="00691F53" w:rsidRPr="00691F53" w:rsidRDefault="00691F53">
      <w:pPr>
        <w:pStyle w:val="TM2"/>
        <w:tabs>
          <w:tab w:val="left" w:pos="533"/>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30" w:history="1">
        <w:r w:rsidRPr="00691F53">
          <w:rPr>
            <w:rStyle w:val="Lienhypertexte"/>
            <w:rFonts w:ascii="Calibri" w:hAnsi="Calibri" w:cs="Calibri"/>
            <w:b w:val="0"/>
            <w:bCs w:val="0"/>
            <w:noProof/>
            <w:u w:val="none"/>
          </w:rPr>
          <w:t>6-4</w:t>
        </w:r>
        <w:r w:rsidRPr="00691F53">
          <w:rPr>
            <w:rFonts w:ascii="Calibri" w:eastAsiaTheme="minorEastAsia" w:hAnsi="Calibri" w:cs="Calibri"/>
            <w:b w:val="0"/>
            <w:bCs w:val="0"/>
            <w:smallCaps w:val="0"/>
            <w:noProof/>
            <w:kern w:val="2"/>
            <w:sz w:val="24"/>
            <w:szCs w:val="24"/>
            <w:lang w:eastAsia="fr-FR"/>
            <w14:ligatures w14:val="standardContextual"/>
          </w:rPr>
          <w:tab/>
        </w:r>
        <w:r w:rsidRPr="00691F53">
          <w:rPr>
            <w:rStyle w:val="Lienhypertexte"/>
            <w:rFonts w:ascii="Calibri" w:hAnsi="Calibri" w:cs="Calibri"/>
            <w:b w:val="0"/>
            <w:bCs w:val="0"/>
            <w:noProof/>
            <w:u w:val="none"/>
          </w:rPr>
          <w:t>Société (EURL ou SASU)</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_Toc206579730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12</w:t>
        </w:r>
        <w:r w:rsidRPr="00691F53">
          <w:rPr>
            <w:rFonts w:ascii="Calibri" w:hAnsi="Calibri" w:cs="Calibri"/>
            <w:b w:val="0"/>
            <w:bCs w:val="0"/>
            <w:noProof/>
            <w:webHidden/>
          </w:rPr>
          <w:fldChar w:fldCharType="end"/>
        </w:r>
      </w:hyperlink>
    </w:p>
    <w:p w:rsidR="00691F53" w:rsidRPr="00691F53" w:rsidRDefault="00691F53">
      <w:pPr>
        <w:pStyle w:val="TM1"/>
        <w:tabs>
          <w:tab w:val="right" w:leader="dot" w:pos="9629"/>
        </w:tabs>
        <w:rPr>
          <w:rFonts w:ascii="Calibri" w:eastAsiaTheme="minorEastAsia" w:hAnsi="Calibri" w:cs="Calibri"/>
          <w:caps w:val="0"/>
          <w:noProof/>
          <w:color w:val="1F497D" w:themeColor="text2"/>
          <w:kern w:val="2"/>
          <w:sz w:val="24"/>
          <w:szCs w:val="24"/>
          <w:u w:val="none"/>
          <w:lang w:eastAsia="fr-FR"/>
          <w14:ligatures w14:val="standardContextual"/>
        </w:rPr>
      </w:pPr>
      <w:hyperlink w:anchor="_Toc206579731" w:history="1">
        <w:r w:rsidRPr="00691F53">
          <w:rPr>
            <w:rStyle w:val="Lienhypertexte"/>
            <w:rFonts w:ascii="Calibri" w:hAnsi="Calibri" w:cs="Calibri"/>
            <w:noProof/>
            <w:color w:val="1F497D" w:themeColor="text2"/>
            <w:u w:val="none"/>
          </w:rPr>
          <w:t>7 - ASPECTS FISCAUX</w:t>
        </w:r>
        <w:r w:rsidRPr="00691F53">
          <w:rPr>
            <w:rFonts w:ascii="Calibri" w:hAnsi="Calibri" w:cs="Calibri"/>
            <w:noProof/>
            <w:webHidden/>
            <w:color w:val="1F497D" w:themeColor="text2"/>
            <w:u w:val="none"/>
          </w:rPr>
          <w:tab/>
        </w:r>
        <w:r w:rsidRPr="00691F53">
          <w:rPr>
            <w:rFonts w:ascii="Calibri" w:hAnsi="Calibri" w:cs="Calibri"/>
            <w:noProof/>
            <w:webHidden/>
            <w:color w:val="1F497D" w:themeColor="text2"/>
            <w:u w:val="none"/>
          </w:rPr>
          <w:fldChar w:fldCharType="begin"/>
        </w:r>
        <w:r w:rsidRPr="00691F53">
          <w:rPr>
            <w:rFonts w:ascii="Calibri" w:hAnsi="Calibri" w:cs="Calibri"/>
            <w:noProof/>
            <w:webHidden/>
            <w:color w:val="1F497D" w:themeColor="text2"/>
            <w:u w:val="none"/>
          </w:rPr>
          <w:instrText xml:space="preserve"> PAGEREF _Toc206579731 \h </w:instrText>
        </w:r>
        <w:r w:rsidRPr="00691F53">
          <w:rPr>
            <w:rFonts w:ascii="Calibri" w:hAnsi="Calibri" w:cs="Calibri"/>
            <w:noProof/>
            <w:webHidden/>
            <w:color w:val="1F497D" w:themeColor="text2"/>
            <w:u w:val="none"/>
          </w:rPr>
        </w:r>
        <w:r w:rsidRPr="00691F53">
          <w:rPr>
            <w:rFonts w:ascii="Calibri" w:hAnsi="Calibri" w:cs="Calibri"/>
            <w:noProof/>
            <w:webHidden/>
            <w:color w:val="1F497D" w:themeColor="text2"/>
            <w:u w:val="none"/>
          </w:rPr>
          <w:fldChar w:fldCharType="separate"/>
        </w:r>
        <w:r>
          <w:rPr>
            <w:rFonts w:ascii="Calibri" w:hAnsi="Calibri" w:cs="Calibri"/>
            <w:noProof/>
            <w:webHidden/>
            <w:color w:val="1F497D" w:themeColor="text2"/>
            <w:u w:val="none"/>
          </w:rPr>
          <w:t>13</w:t>
        </w:r>
        <w:r w:rsidRPr="00691F53">
          <w:rPr>
            <w:rFonts w:ascii="Calibri" w:hAnsi="Calibri" w:cs="Calibri"/>
            <w:noProof/>
            <w:webHidden/>
            <w:color w:val="1F497D" w:themeColor="text2"/>
            <w:u w:val="none"/>
          </w:rPr>
          <w:fldChar w:fldCharType="end"/>
        </w:r>
      </w:hyperlink>
    </w:p>
    <w:p w:rsidR="00691F53" w:rsidRPr="00691F53" w:rsidRDefault="00691F53">
      <w:pPr>
        <w:pStyle w:val="TM2"/>
        <w:tabs>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32" w:history="1">
        <w:r w:rsidRPr="00691F53">
          <w:rPr>
            <w:rStyle w:val="Lienhypertexte"/>
            <w:rFonts w:ascii="Calibri" w:hAnsi="Calibri" w:cs="Calibri"/>
            <w:b w:val="0"/>
            <w:bCs w:val="0"/>
            <w:noProof/>
            <w:u w:val="none"/>
          </w:rPr>
          <w:t>7.1 - Régime fiscal simplifié</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_Toc206579732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13</w:t>
        </w:r>
        <w:r w:rsidRPr="00691F53">
          <w:rPr>
            <w:rFonts w:ascii="Calibri" w:hAnsi="Calibri" w:cs="Calibri"/>
            <w:b w:val="0"/>
            <w:bCs w:val="0"/>
            <w:noProof/>
            <w:webHidden/>
          </w:rPr>
          <w:fldChar w:fldCharType="end"/>
        </w:r>
      </w:hyperlink>
    </w:p>
    <w:p w:rsidR="00691F53" w:rsidRPr="00691F53" w:rsidRDefault="00691F53">
      <w:pPr>
        <w:pStyle w:val="TM2"/>
        <w:tabs>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33" w:history="1">
        <w:r w:rsidRPr="00691F53">
          <w:rPr>
            <w:rStyle w:val="Lienhypertexte"/>
            <w:rFonts w:ascii="Calibri" w:hAnsi="Calibri" w:cs="Calibri"/>
            <w:b w:val="0"/>
            <w:bCs w:val="0"/>
            <w:noProof/>
            <w:u w:val="none"/>
          </w:rPr>
          <w:t>7.2 - TVA</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_Toc206579733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13</w:t>
        </w:r>
        <w:r w:rsidRPr="00691F53">
          <w:rPr>
            <w:rFonts w:ascii="Calibri" w:hAnsi="Calibri" w:cs="Calibri"/>
            <w:b w:val="0"/>
            <w:bCs w:val="0"/>
            <w:noProof/>
            <w:webHidden/>
          </w:rPr>
          <w:fldChar w:fldCharType="end"/>
        </w:r>
      </w:hyperlink>
    </w:p>
    <w:p w:rsidR="00691F53" w:rsidRPr="00691F53" w:rsidRDefault="00691F53">
      <w:pPr>
        <w:pStyle w:val="TM1"/>
        <w:tabs>
          <w:tab w:val="right" w:leader="dot" w:pos="9629"/>
        </w:tabs>
        <w:rPr>
          <w:rFonts w:ascii="Calibri" w:eastAsiaTheme="minorEastAsia" w:hAnsi="Calibri" w:cs="Calibri"/>
          <w:caps w:val="0"/>
          <w:noProof/>
          <w:color w:val="1F497D" w:themeColor="text2"/>
          <w:kern w:val="2"/>
          <w:sz w:val="24"/>
          <w:szCs w:val="24"/>
          <w:u w:val="none"/>
          <w:lang w:eastAsia="fr-FR"/>
          <w14:ligatures w14:val="standardContextual"/>
        </w:rPr>
      </w:pPr>
      <w:hyperlink w:anchor="_Toc206579734" w:history="1">
        <w:r w:rsidRPr="00691F53">
          <w:rPr>
            <w:rStyle w:val="Lienhypertexte"/>
            <w:rFonts w:ascii="Calibri" w:hAnsi="Calibri" w:cs="Calibri"/>
            <w:noProof/>
            <w:color w:val="1F497D" w:themeColor="text2"/>
            <w:u w:val="none"/>
          </w:rPr>
          <w:t>8 - ASPECTS SOCIAUX</w:t>
        </w:r>
        <w:r w:rsidRPr="00691F53">
          <w:rPr>
            <w:rFonts w:ascii="Calibri" w:hAnsi="Calibri" w:cs="Calibri"/>
            <w:noProof/>
            <w:webHidden/>
            <w:color w:val="1F497D" w:themeColor="text2"/>
            <w:u w:val="none"/>
          </w:rPr>
          <w:tab/>
        </w:r>
        <w:r w:rsidRPr="00691F53">
          <w:rPr>
            <w:rFonts w:ascii="Calibri" w:hAnsi="Calibri" w:cs="Calibri"/>
            <w:noProof/>
            <w:webHidden/>
            <w:color w:val="1F497D" w:themeColor="text2"/>
            <w:u w:val="none"/>
          </w:rPr>
          <w:fldChar w:fldCharType="begin"/>
        </w:r>
        <w:r w:rsidRPr="00691F53">
          <w:rPr>
            <w:rFonts w:ascii="Calibri" w:hAnsi="Calibri" w:cs="Calibri"/>
            <w:noProof/>
            <w:webHidden/>
            <w:color w:val="1F497D" w:themeColor="text2"/>
            <w:u w:val="none"/>
          </w:rPr>
          <w:instrText xml:space="preserve"> PAGEREF _Toc206579734 \h </w:instrText>
        </w:r>
        <w:r w:rsidRPr="00691F53">
          <w:rPr>
            <w:rFonts w:ascii="Calibri" w:hAnsi="Calibri" w:cs="Calibri"/>
            <w:noProof/>
            <w:webHidden/>
            <w:color w:val="1F497D" w:themeColor="text2"/>
            <w:u w:val="none"/>
          </w:rPr>
        </w:r>
        <w:r w:rsidRPr="00691F53">
          <w:rPr>
            <w:rFonts w:ascii="Calibri" w:hAnsi="Calibri" w:cs="Calibri"/>
            <w:noProof/>
            <w:webHidden/>
            <w:color w:val="1F497D" w:themeColor="text2"/>
            <w:u w:val="none"/>
          </w:rPr>
          <w:fldChar w:fldCharType="separate"/>
        </w:r>
        <w:r>
          <w:rPr>
            <w:rFonts w:ascii="Calibri" w:hAnsi="Calibri" w:cs="Calibri"/>
            <w:noProof/>
            <w:webHidden/>
            <w:color w:val="1F497D" w:themeColor="text2"/>
            <w:u w:val="none"/>
          </w:rPr>
          <w:t>13</w:t>
        </w:r>
        <w:r w:rsidRPr="00691F53">
          <w:rPr>
            <w:rFonts w:ascii="Calibri" w:hAnsi="Calibri" w:cs="Calibri"/>
            <w:noProof/>
            <w:webHidden/>
            <w:color w:val="1F497D" w:themeColor="text2"/>
            <w:u w:val="none"/>
          </w:rPr>
          <w:fldChar w:fldCharType="end"/>
        </w:r>
      </w:hyperlink>
    </w:p>
    <w:p w:rsidR="00691F53" w:rsidRPr="00691F53" w:rsidRDefault="00691F53">
      <w:pPr>
        <w:pStyle w:val="TM2"/>
        <w:tabs>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35" w:history="1">
        <w:r w:rsidRPr="00691F53">
          <w:rPr>
            <w:rStyle w:val="Lienhypertexte"/>
            <w:rFonts w:ascii="Calibri" w:hAnsi="Calibri" w:cs="Calibri"/>
            <w:b w:val="0"/>
            <w:bCs w:val="0"/>
            <w:noProof/>
            <w:u w:val="none"/>
          </w:rPr>
          <w:t>8.1 - Affiliation au régime micro-social</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_Toc206579735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13</w:t>
        </w:r>
        <w:r w:rsidRPr="00691F53">
          <w:rPr>
            <w:rFonts w:ascii="Calibri" w:hAnsi="Calibri" w:cs="Calibri"/>
            <w:b w:val="0"/>
            <w:bCs w:val="0"/>
            <w:noProof/>
            <w:webHidden/>
          </w:rPr>
          <w:fldChar w:fldCharType="end"/>
        </w:r>
      </w:hyperlink>
    </w:p>
    <w:p w:rsidR="00691F53" w:rsidRPr="00691F53" w:rsidRDefault="00691F53">
      <w:pPr>
        <w:pStyle w:val="TM2"/>
        <w:tabs>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36" w:history="1">
        <w:r w:rsidRPr="00691F53">
          <w:rPr>
            <w:rStyle w:val="Lienhypertexte"/>
            <w:rFonts w:ascii="Calibri" w:hAnsi="Calibri" w:cs="Calibri"/>
            <w:b w:val="0"/>
            <w:bCs w:val="0"/>
            <w:noProof/>
            <w:u w:val="none"/>
          </w:rPr>
          <w:t>8.2 - Protection sociale incluse :</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_Toc206579736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13</w:t>
        </w:r>
        <w:r w:rsidRPr="00691F53">
          <w:rPr>
            <w:rFonts w:ascii="Calibri" w:hAnsi="Calibri" w:cs="Calibri"/>
            <w:b w:val="0"/>
            <w:bCs w:val="0"/>
            <w:noProof/>
            <w:webHidden/>
          </w:rPr>
          <w:fldChar w:fldCharType="end"/>
        </w:r>
      </w:hyperlink>
    </w:p>
    <w:p w:rsidR="00691F53" w:rsidRPr="00691F53" w:rsidRDefault="00691F53">
      <w:pPr>
        <w:pStyle w:val="TM2"/>
        <w:tabs>
          <w:tab w:val="right" w:leader="dot" w:pos="9629"/>
        </w:tabs>
        <w:rPr>
          <w:rFonts w:ascii="Calibri" w:eastAsiaTheme="minorEastAsia" w:hAnsi="Calibri" w:cs="Calibri"/>
          <w:b w:val="0"/>
          <w:bCs w:val="0"/>
          <w:smallCaps w:val="0"/>
          <w:noProof/>
          <w:kern w:val="2"/>
          <w:sz w:val="24"/>
          <w:szCs w:val="24"/>
          <w:lang w:eastAsia="fr-FR"/>
          <w14:ligatures w14:val="standardContextual"/>
        </w:rPr>
      </w:pPr>
      <w:hyperlink w:anchor="_Toc206579737" w:history="1">
        <w:r w:rsidRPr="00691F53">
          <w:rPr>
            <w:rStyle w:val="Lienhypertexte"/>
            <w:rFonts w:ascii="Calibri" w:hAnsi="Calibri" w:cs="Calibri"/>
            <w:b w:val="0"/>
            <w:bCs w:val="0"/>
            <w:noProof/>
            <w:u w:val="none"/>
          </w:rPr>
          <w:t>8.3 - ACRE (Aide à la création ou reprise d’entreprise)</w:t>
        </w:r>
        <w:r w:rsidRPr="00691F53">
          <w:rPr>
            <w:rFonts w:ascii="Calibri" w:hAnsi="Calibri" w:cs="Calibri"/>
            <w:b w:val="0"/>
            <w:bCs w:val="0"/>
            <w:noProof/>
            <w:webHidden/>
          </w:rPr>
          <w:tab/>
        </w:r>
        <w:r w:rsidRPr="00691F53">
          <w:rPr>
            <w:rFonts w:ascii="Calibri" w:hAnsi="Calibri" w:cs="Calibri"/>
            <w:b w:val="0"/>
            <w:bCs w:val="0"/>
            <w:noProof/>
            <w:webHidden/>
          </w:rPr>
          <w:fldChar w:fldCharType="begin"/>
        </w:r>
        <w:r w:rsidRPr="00691F53">
          <w:rPr>
            <w:rFonts w:ascii="Calibri" w:hAnsi="Calibri" w:cs="Calibri"/>
            <w:b w:val="0"/>
            <w:bCs w:val="0"/>
            <w:noProof/>
            <w:webHidden/>
          </w:rPr>
          <w:instrText xml:space="preserve"> PAGEREF _Toc206579737 \h </w:instrText>
        </w:r>
        <w:r w:rsidRPr="00691F53">
          <w:rPr>
            <w:rFonts w:ascii="Calibri" w:hAnsi="Calibri" w:cs="Calibri"/>
            <w:b w:val="0"/>
            <w:bCs w:val="0"/>
            <w:noProof/>
            <w:webHidden/>
          </w:rPr>
        </w:r>
        <w:r w:rsidRPr="00691F53">
          <w:rPr>
            <w:rFonts w:ascii="Calibri" w:hAnsi="Calibri" w:cs="Calibri"/>
            <w:b w:val="0"/>
            <w:bCs w:val="0"/>
            <w:noProof/>
            <w:webHidden/>
          </w:rPr>
          <w:fldChar w:fldCharType="separate"/>
        </w:r>
        <w:r>
          <w:rPr>
            <w:rFonts w:ascii="Calibri" w:hAnsi="Calibri" w:cs="Calibri"/>
            <w:b w:val="0"/>
            <w:bCs w:val="0"/>
            <w:noProof/>
            <w:webHidden/>
          </w:rPr>
          <w:t>13</w:t>
        </w:r>
        <w:r w:rsidRPr="00691F53">
          <w:rPr>
            <w:rFonts w:ascii="Calibri" w:hAnsi="Calibri" w:cs="Calibri"/>
            <w:b w:val="0"/>
            <w:bCs w:val="0"/>
            <w:noProof/>
            <w:webHidden/>
          </w:rPr>
          <w:fldChar w:fldCharType="end"/>
        </w:r>
      </w:hyperlink>
    </w:p>
    <w:p w:rsidR="00691F53" w:rsidRPr="00691F53" w:rsidRDefault="00691F53">
      <w:pPr>
        <w:pStyle w:val="TM1"/>
        <w:tabs>
          <w:tab w:val="right" w:leader="dot" w:pos="9629"/>
        </w:tabs>
        <w:rPr>
          <w:rFonts w:ascii="Calibri" w:eastAsiaTheme="minorEastAsia" w:hAnsi="Calibri" w:cs="Calibri"/>
          <w:caps w:val="0"/>
          <w:noProof/>
          <w:color w:val="1F497D" w:themeColor="text2"/>
          <w:kern w:val="2"/>
          <w:sz w:val="24"/>
          <w:szCs w:val="24"/>
          <w:u w:val="none"/>
          <w:lang w:eastAsia="fr-FR"/>
          <w14:ligatures w14:val="standardContextual"/>
        </w:rPr>
      </w:pPr>
      <w:hyperlink w:anchor="_Toc206579738" w:history="1">
        <w:r w:rsidRPr="00691F53">
          <w:rPr>
            <w:rStyle w:val="Lienhypertexte"/>
            <w:rFonts w:ascii="Calibri" w:hAnsi="Calibri" w:cs="Calibri"/>
            <w:noProof/>
            <w:color w:val="1F497D" w:themeColor="text2"/>
            <w:u w:val="none"/>
          </w:rPr>
          <w:t>Conclusion</w:t>
        </w:r>
        <w:r w:rsidRPr="00691F53">
          <w:rPr>
            <w:rFonts w:ascii="Calibri" w:hAnsi="Calibri" w:cs="Calibri"/>
            <w:noProof/>
            <w:webHidden/>
            <w:color w:val="1F497D" w:themeColor="text2"/>
            <w:u w:val="none"/>
          </w:rPr>
          <w:tab/>
        </w:r>
        <w:r w:rsidRPr="00691F53">
          <w:rPr>
            <w:rFonts w:ascii="Calibri" w:hAnsi="Calibri" w:cs="Calibri"/>
            <w:noProof/>
            <w:webHidden/>
            <w:color w:val="1F497D" w:themeColor="text2"/>
            <w:u w:val="none"/>
          </w:rPr>
          <w:fldChar w:fldCharType="begin"/>
        </w:r>
        <w:r w:rsidRPr="00691F53">
          <w:rPr>
            <w:rFonts w:ascii="Calibri" w:hAnsi="Calibri" w:cs="Calibri"/>
            <w:noProof/>
            <w:webHidden/>
            <w:color w:val="1F497D" w:themeColor="text2"/>
            <w:u w:val="none"/>
          </w:rPr>
          <w:instrText xml:space="preserve"> PAGEREF _Toc206579738 \h </w:instrText>
        </w:r>
        <w:r w:rsidRPr="00691F53">
          <w:rPr>
            <w:rFonts w:ascii="Calibri" w:hAnsi="Calibri" w:cs="Calibri"/>
            <w:noProof/>
            <w:webHidden/>
            <w:color w:val="1F497D" w:themeColor="text2"/>
            <w:u w:val="none"/>
          </w:rPr>
        </w:r>
        <w:r w:rsidRPr="00691F53">
          <w:rPr>
            <w:rFonts w:ascii="Calibri" w:hAnsi="Calibri" w:cs="Calibri"/>
            <w:noProof/>
            <w:webHidden/>
            <w:color w:val="1F497D" w:themeColor="text2"/>
            <w:u w:val="none"/>
          </w:rPr>
          <w:fldChar w:fldCharType="separate"/>
        </w:r>
        <w:r>
          <w:rPr>
            <w:rFonts w:ascii="Calibri" w:hAnsi="Calibri" w:cs="Calibri"/>
            <w:noProof/>
            <w:webHidden/>
            <w:color w:val="1F497D" w:themeColor="text2"/>
            <w:u w:val="none"/>
          </w:rPr>
          <w:t>15</w:t>
        </w:r>
        <w:r w:rsidRPr="00691F53">
          <w:rPr>
            <w:rFonts w:ascii="Calibri" w:hAnsi="Calibri" w:cs="Calibri"/>
            <w:noProof/>
            <w:webHidden/>
            <w:color w:val="1F497D" w:themeColor="text2"/>
            <w:u w:val="none"/>
          </w:rPr>
          <w:fldChar w:fldCharType="end"/>
        </w:r>
      </w:hyperlink>
    </w:p>
    <w:p w:rsidR="00691F53" w:rsidRPr="00691F53" w:rsidRDefault="00691F53">
      <w:pPr>
        <w:pStyle w:val="TM1"/>
        <w:tabs>
          <w:tab w:val="right" w:leader="dot" w:pos="9629"/>
        </w:tabs>
        <w:rPr>
          <w:rFonts w:ascii="Calibri" w:eastAsiaTheme="minorEastAsia" w:hAnsi="Calibri" w:cs="Calibri"/>
          <w:caps w:val="0"/>
          <w:noProof/>
          <w:color w:val="1F497D" w:themeColor="text2"/>
          <w:kern w:val="2"/>
          <w:sz w:val="24"/>
          <w:szCs w:val="24"/>
          <w:u w:val="none"/>
          <w:lang w:eastAsia="fr-FR"/>
          <w14:ligatures w14:val="standardContextual"/>
        </w:rPr>
      </w:pPr>
      <w:hyperlink w:anchor="_Toc206579739" w:history="1">
        <w:r w:rsidRPr="00691F53">
          <w:rPr>
            <w:rStyle w:val="Lienhypertexte"/>
            <w:rFonts w:ascii="Calibri" w:hAnsi="Calibri" w:cs="Calibri"/>
            <w:noProof/>
            <w:color w:val="1F497D" w:themeColor="text2"/>
            <w:u w:val="none"/>
          </w:rPr>
          <w:t>ANNEXES</w:t>
        </w:r>
        <w:r w:rsidRPr="00691F53">
          <w:rPr>
            <w:rFonts w:ascii="Calibri" w:hAnsi="Calibri" w:cs="Calibri"/>
            <w:noProof/>
            <w:webHidden/>
            <w:color w:val="1F497D" w:themeColor="text2"/>
            <w:u w:val="none"/>
          </w:rPr>
          <w:tab/>
        </w:r>
        <w:r w:rsidRPr="00691F53">
          <w:rPr>
            <w:rFonts w:ascii="Calibri" w:hAnsi="Calibri" w:cs="Calibri"/>
            <w:noProof/>
            <w:webHidden/>
            <w:color w:val="1F497D" w:themeColor="text2"/>
            <w:u w:val="none"/>
          </w:rPr>
          <w:fldChar w:fldCharType="begin"/>
        </w:r>
        <w:r w:rsidRPr="00691F53">
          <w:rPr>
            <w:rFonts w:ascii="Calibri" w:hAnsi="Calibri" w:cs="Calibri"/>
            <w:noProof/>
            <w:webHidden/>
            <w:color w:val="1F497D" w:themeColor="text2"/>
            <w:u w:val="none"/>
          </w:rPr>
          <w:instrText xml:space="preserve"> PAGEREF _Toc206579739 \h </w:instrText>
        </w:r>
        <w:r w:rsidRPr="00691F53">
          <w:rPr>
            <w:rFonts w:ascii="Calibri" w:hAnsi="Calibri" w:cs="Calibri"/>
            <w:noProof/>
            <w:webHidden/>
            <w:color w:val="1F497D" w:themeColor="text2"/>
            <w:u w:val="none"/>
          </w:rPr>
        </w:r>
        <w:r w:rsidRPr="00691F53">
          <w:rPr>
            <w:rFonts w:ascii="Calibri" w:hAnsi="Calibri" w:cs="Calibri"/>
            <w:noProof/>
            <w:webHidden/>
            <w:color w:val="1F497D" w:themeColor="text2"/>
            <w:u w:val="none"/>
          </w:rPr>
          <w:fldChar w:fldCharType="separate"/>
        </w:r>
        <w:r>
          <w:rPr>
            <w:rFonts w:ascii="Calibri" w:hAnsi="Calibri" w:cs="Calibri"/>
            <w:noProof/>
            <w:webHidden/>
            <w:color w:val="1F497D" w:themeColor="text2"/>
            <w:u w:val="none"/>
          </w:rPr>
          <w:t>16</w:t>
        </w:r>
        <w:r w:rsidRPr="00691F53">
          <w:rPr>
            <w:rFonts w:ascii="Calibri" w:hAnsi="Calibri" w:cs="Calibri"/>
            <w:noProof/>
            <w:webHidden/>
            <w:color w:val="1F497D" w:themeColor="text2"/>
            <w:u w:val="none"/>
          </w:rPr>
          <w:fldChar w:fldCharType="end"/>
        </w:r>
      </w:hyperlink>
    </w:p>
    <w:p w:rsidR="00DB2FCB" w:rsidRDefault="00000000">
      <w:pPr>
        <w:rPr>
          <w:rFonts w:ascii="Calibri" w:eastAsia="Calibri" w:hAnsi="Calibri" w:cs="Calibri"/>
        </w:rPr>
      </w:pPr>
      <w:r w:rsidRPr="00691F53">
        <w:rPr>
          <w:rFonts w:ascii="Calibri" w:eastAsia="Calibri" w:hAnsi="Calibri" w:cs="Calibri"/>
        </w:rPr>
        <w:fldChar w:fldCharType="end"/>
      </w:r>
    </w:p>
    <w:p w:rsidR="00DB2FCB" w:rsidRDefault="00DB2FCB">
      <w:pPr>
        <w:rPr>
          <w:rFonts w:ascii="Calibri" w:eastAsia="Calibri" w:hAnsi="Calibri" w:cs="Calibri"/>
        </w:rPr>
      </w:pPr>
    </w:p>
    <w:p w:rsidR="00691F53" w:rsidRDefault="00691F53">
      <w:pPr>
        <w:rPr>
          <w:rFonts w:ascii="Arial" w:hAnsi="Arial" w:cs="Arial"/>
          <w:b/>
          <w:bCs/>
          <w:sz w:val="36"/>
          <w:szCs w:val="36"/>
        </w:rPr>
      </w:pPr>
      <w:r>
        <w:br w:type="page"/>
      </w:r>
    </w:p>
    <w:p w:rsidR="00DB2FCB" w:rsidRDefault="00000000">
      <w:pPr>
        <w:pStyle w:val="Titre1"/>
        <w:rPr>
          <w:color w:val="365F91"/>
        </w:rPr>
      </w:pPr>
      <w:r>
        <w:lastRenderedPageBreak/>
        <w:fldChar w:fldCharType="begin"/>
      </w:r>
      <w:r>
        <w:instrText xml:space="preserve"> TITLE </w:instrText>
      </w:r>
      <w:r>
        <w:fldChar w:fldCharType="separate"/>
      </w:r>
      <w:r>
        <w:fldChar w:fldCharType="end"/>
      </w:r>
      <w:bookmarkStart w:id="0" w:name="_Toc203408500"/>
      <w:bookmarkStart w:id="1" w:name="_Toc206579705"/>
      <w:r>
        <w:rPr>
          <w:color w:val="365F91"/>
        </w:rPr>
        <w:t>Introduction</w:t>
      </w:r>
      <w:bookmarkEnd w:id="0"/>
      <w:bookmarkEnd w:id="1"/>
    </w:p>
    <w:p w:rsidR="00DB2FCB" w:rsidRDefault="00DB2FCB">
      <w:pPr>
        <w:rPr>
          <w:rFonts w:ascii="Calibri" w:eastAsia="Calibri" w:hAnsi="Calibri" w:cs="Calibri"/>
        </w:rPr>
      </w:pPr>
    </w:p>
    <w:p w:rsidR="00DB2FCB" w:rsidRDefault="00000000">
      <w:pPr>
        <w:rPr>
          <w:rFonts w:ascii="Calibri" w:eastAsia="Calibri" w:hAnsi="Calibri" w:cs="Calibri"/>
        </w:rPr>
      </w:pPr>
      <w:r>
        <w:rPr>
          <w:rFonts w:ascii="Calibri" w:eastAsia="Calibri" w:hAnsi="Calibri" w:cs="Calibri"/>
        </w:rPr>
        <w:t>Après plus de 20 ans d’expérience en tant que Commerciale Entreprise dans le secteur des Telecom à l’international, J’ai souhaité me reconvertir pour donner plus de sens à mon activité professionnelle.</w:t>
      </w:r>
    </w:p>
    <w:p w:rsidR="00DB2FCB" w:rsidRDefault="00000000">
      <w:pPr>
        <w:rPr>
          <w:rFonts w:ascii="Calibri" w:eastAsia="Calibri" w:hAnsi="Calibri" w:cs="Calibri"/>
        </w:rPr>
      </w:pPr>
      <w:r>
        <w:rPr>
          <w:rFonts w:ascii="Calibri" w:eastAsia="Calibri" w:hAnsi="Calibri" w:cs="Calibri"/>
        </w:rPr>
        <w:t>Ayant passé toute ma vie au contact d’animaux de compagnie et ce depuis le berceau, je me suis tout naturellement tournée vers le secteur animalier.</w:t>
      </w:r>
    </w:p>
    <w:p w:rsidR="00DB2FCB" w:rsidRDefault="00000000">
      <w:pPr>
        <w:rPr>
          <w:rFonts w:ascii="Calibri" w:eastAsia="Calibri" w:hAnsi="Calibri" w:cs="Calibri"/>
        </w:rPr>
      </w:pPr>
      <w:r>
        <w:rPr>
          <w:rFonts w:ascii="Calibri" w:eastAsia="Calibri" w:hAnsi="Calibri" w:cs="Calibri"/>
        </w:rPr>
        <w:t>J’ai effectué beaucoup de recherches sur les métiers en relation avec les animaux de compagnie, en fonction de mes attentes et de mes compétences actuelles. N’ayant que peu d’attrait pour le domaine médical, l’approche comportementale m’a parue être la plus pertinente. En effet, mes capacités d’écoute, d’analyse, d’adaptation que j’ai pu acquérir lors de mon parcours professionnel seront autant d’atouts pour l’exercice de ce métier. Il me fallait donc compléter ces acquis avec des connaissances plus spécifiques en éthologie et sur le comportement animal.</w:t>
      </w:r>
    </w:p>
    <w:p w:rsidR="00DB2FCB" w:rsidRDefault="00000000">
      <w:pPr>
        <w:rPr>
          <w:rFonts w:ascii="Calibri" w:eastAsia="Calibri" w:hAnsi="Calibri" w:cs="Calibri"/>
        </w:rPr>
      </w:pPr>
      <w:r>
        <w:rPr>
          <w:rFonts w:ascii="Calibri" w:eastAsia="Calibri" w:hAnsi="Calibri" w:cs="Calibri"/>
        </w:rPr>
        <w:t xml:space="preserve">Suite à l’annonce de mon licenciement pour motif économique, j’ai entrepris de suivre la formation Vox </w:t>
      </w:r>
      <w:proofErr w:type="spellStart"/>
      <w:r>
        <w:rPr>
          <w:rFonts w:ascii="Calibri" w:eastAsia="Calibri" w:hAnsi="Calibri" w:cs="Calibri"/>
        </w:rPr>
        <w:t>Animae</w:t>
      </w:r>
      <w:proofErr w:type="spellEnd"/>
      <w:r>
        <w:rPr>
          <w:rFonts w:ascii="Calibri" w:eastAsia="Calibri" w:hAnsi="Calibri" w:cs="Calibri"/>
        </w:rPr>
        <w:t xml:space="preserve"> Comportementaliste et Éducateur canin et félin, qui me semblait la plus complète et la plus axée au niveau professionnel.</w:t>
      </w:r>
    </w:p>
    <w:p w:rsidR="00DB2FCB" w:rsidRDefault="00000000">
      <w:pPr>
        <w:rPr>
          <w:rFonts w:ascii="Calibri" w:eastAsia="Calibri" w:hAnsi="Calibri" w:cs="Calibri"/>
        </w:rPr>
      </w:pPr>
      <w:r>
        <w:rPr>
          <w:rFonts w:ascii="Calibri" w:eastAsia="Calibri" w:hAnsi="Calibri" w:cs="Calibri"/>
        </w:rPr>
        <w:t>J’ai obtenu l’ACACED chiens et chats en mai et l’ACACED NAC en juin 2025.</w:t>
      </w:r>
    </w:p>
    <w:p w:rsidR="00DB2FCB" w:rsidRDefault="00000000">
      <w:pPr>
        <w:rPr>
          <w:rFonts w:ascii="Calibri" w:eastAsia="Calibri" w:hAnsi="Calibri" w:cs="Calibri"/>
        </w:rPr>
      </w:pPr>
      <w:r>
        <w:rPr>
          <w:rFonts w:ascii="Calibri" w:eastAsia="Calibri" w:hAnsi="Calibri" w:cs="Calibri"/>
        </w:rPr>
        <w:t>Afin de me démarquer de mes confrères de plus en plus nombreux sur ce marché, j’ai également décidé de me former à la nutrition. Je serais donc en mesure de conseiller mes futurs clients sur la meilleure façon de nourrir leurs animaux face à une offre grandissante de nourriture pour chiens et chats.</w:t>
      </w:r>
    </w:p>
    <w:p w:rsidR="00DB2FCB" w:rsidRDefault="00000000">
      <w:pPr>
        <w:rPr>
          <w:rFonts w:ascii="Calibri" w:eastAsia="Calibri" w:hAnsi="Calibri" w:cs="Calibri"/>
        </w:rPr>
      </w:pPr>
      <w:r>
        <w:rPr>
          <w:rFonts w:ascii="Calibri" w:eastAsia="Calibri" w:hAnsi="Calibri" w:cs="Calibri"/>
        </w:rPr>
        <w:t xml:space="preserve">De plus, je peux également proposer mes services en langue anglaise pour répondre au besoin d’une clientèle internationale, résidant en France. </w:t>
      </w:r>
    </w:p>
    <w:p w:rsidR="00DB2FCB" w:rsidRDefault="00000000">
      <w:pPr>
        <w:rPr>
          <w:rFonts w:ascii="Calibri" w:eastAsia="Calibri" w:hAnsi="Calibri" w:cs="Calibri"/>
        </w:rPr>
      </w:pPr>
      <w:r>
        <w:rPr>
          <w:rFonts w:ascii="Calibri" w:eastAsia="Calibri" w:hAnsi="Calibri" w:cs="Calibri"/>
        </w:rPr>
        <w:t>Mon objectif est d’exercer un métier « passion » et de contribuer à l’amélioration du bien-être animal en aidant les propriétaires à mieux vivre leur relation au quotidien.</w:t>
      </w: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000000">
      <w:pPr>
        <w:pStyle w:val="Titre1"/>
        <w:rPr>
          <w:color w:val="365F91"/>
        </w:rPr>
      </w:pPr>
      <w:r>
        <w:br w:type="page"/>
      </w:r>
      <w:bookmarkStart w:id="2" w:name="_Toc206579706"/>
      <w:r>
        <w:rPr>
          <w:color w:val="365F91"/>
        </w:rPr>
        <w:lastRenderedPageBreak/>
        <w:t>1 - Présentation du projet</w:t>
      </w:r>
      <w:bookmarkEnd w:id="2"/>
    </w:p>
    <w:p w:rsidR="00DB2FCB" w:rsidRDefault="00000000">
      <w:pPr>
        <w:rPr>
          <w:rFonts w:ascii="Calibri" w:eastAsia="Calibri" w:hAnsi="Calibri" w:cs="Calibri"/>
        </w:rPr>
      </w:pPr>
      <w:r>
        <w:rPr>
          <w:rFonts w:ascii="Calibri" w:eastAsia="Calibri" w:hAnsi="Calibri" w:cs="Calibri"/>
        </w:rPr>
        <w:t>Création de la société DoggyKat - Comportementaliste et Éducateur Canin et Félin</w:t>
      </w:r>
    </w:p>
    <w:p w:rsidR="00DB2FCB" w:rsidRDefault="00DB2FCB">
      <w:pPr>
        <w:rPr>
          <w:rFonts w:ascii="Calibri" w:eastAsia="Calibri" w:hAnsi="Calibri" w:cs="Calibri"/>
        </w:rPr>
      </w:pPr>
    </w:p>
    <w:p w:rsidR="00DB2FCB" w:rsidRDefault="00000000">
      <w:pPr>
        <w:rPr>
          <w:rFonts w:ascii="Calibri" w:eastAsia="Calibri" w:hAnsi="Calibri" w:cs="Calibri"/>
        </w:rPr>
      </w:pPr>
      <w:r>
        <w:rPr>
          <w:rFonts w:ascii="Calibri" w:eastAsia="Calibri" w:hAnsi="Calibri" w:cs="Calibri"/>
        </w:rPr>
        <w:t>Je suis Isabelle, comportementaliste et éducateur canin et félin et fondatrice de DoggyKat.</w:t>
      </w:r>
    </w:p>
    <w:p w:rsidR="00DB2FCB" w:rsidRDefault="00000000">
      <w:pPr>
        <w:rPr>
          <w:rFonts w:ascii="Calibri" w:eastAsia="Calibri" w:hAnsi="Calibri" w:cs="Calibri"/>
        </w:rPr>
      </w:pPr>
      <w:r>
        <w:rPr>
          <w:rFonts w:ascii="Calibri" w:eastAsia="Calibri" w:hAnsi="Calibri" w:cs="Calibri"/>
        </w:rPr>
        <w:t xml:space="preserve">Je suis un médiateur entre les propriétaires et leurs chiens et/ou chats. J’interviens sur tous types de problématiques pour rétablir compréhension, harmonie et confiance au sein de cette relation. En observant et analysant le comportement de votre/vos animal/aux, je préconise ensuite des recommandations personnalisées en fonction de chaque situation. En effet, chaque individu, humain ou animal, est unique. Formée à la nutrition chez Arginine, je propose également </w:t>
      </w:r>
      <w:r w:rsidR="00FE0420">
        <w:rPr>
          <w:rFonts w:ascii="Calibri" w:eastAsia="Calibri" w:hAnsi="Calibri" w:cs="Calibri"/>
        </w:rPr>
        <w:t>des bilans</w:t>
      </w:r>
      <w:r>
        <w:rPr>
          <w:rFonts w:ascii="Calibri" w:eastAsia="Calibri" w:hAnsi="Calibri" w:cs="Calibri"/>
        </w:rPr>
        <w:t xml:space="preserve"> nutritionnels pour aider vos animaux à se sentir bien dans leurs pattes. Je peux aussi m’occuper de venir garder de vos animaux (chiens, chats et NAC) pendant vos vacances à votre domicile ou de promener vos chiens lors de </w:t>
      </w:r>
      <w:r w:rsidR="00FE0420">
        <w:rPr>
          <w:rFonts w:ascii="Calibri" w:eastAsia="Calibri" w:hAnsi="Calibri" w:cs="Calibri"/>
        </w:rPr>
        <w:t>vos journées</w:t>
      </w:r>
      <w:r>
        <w:rPr>
          <w:rFonts w:ascii="Calibri" w:eastAsia="Calibri" w:hAnsi="Calibri" w:cs="Calibri"/>
        </w:rPr>
        <w:t xml:space="preserve"> de travail. Ayant vécu toute ma vie au contact de chiens et de chats, j’ai développé une forte empathie, un profond respect et une grande sensibilité au bien-être animal. Mon choix s’est donc naturellement tourné vers les méthodes positives. Bienveillance, respect et professionnalisme sont les valeurs que je souhaite transmettre. </w:t>
      </w:r>
    </w:p>
    <w:p w:rsidR="00DB2FCB" w:rsidRDefault="00000000">
      <w:pPr>
        <w:rPr>
          <w:rFonts w:ascii="Calibri" w:eastAsia="Calibri" w:hAnsi="Calibri" w:cs="Calibri"/>
        </w:rPr>
      </w:pPr>
      <w:r>
        <w:rPr>
          <w:rFonts w:ascii="Calibri" w:eastAsia="Calibri" w:hAnsi="Calibri" w:cs="Calibri"/>
        </w:rPr>
        <w:t xml:space="preserve">J’interviens dans le 93, 94 et l’est de Paris, en français et en anglais. </w:t>
      </w:r>
    </w:p>
    <w:p w:rsidR="00DB2FCB" w:rsidRDefault="00000000">
      <w:pPr>
        <w:rPr>
          <w:rFonts w:ascii="Calibri" w:eastAsia="Calibri" w:hAnsi="Calibri" w:cs="Calibri"/>
        </w:rPr>
      </w:pPr>
      <w:r>
        <w:rPr>
          <w:rFonts w:ascii="Calibri" w:eastAsia="Calibri" w:hAnsi="Calibri" w:cs="Calibri"/>
        </w:rPr>
        <w:t>Je peux également vous accompagner dans vos projets spécifiques en entreprises.</w:t>
      </w:r>
    </w:p>
    <w:p w:rsidR="00DB2FCB" w:rsidRDefault="00DB2FCB">
      <w:pPr>
        <w:rPr>
          <w:rFonts w:ascii="Calibri" w:eastAsia="Calibri" w:hAnsi="Calibri" w:cs="Calibri"/>
        </w:rPr>
      </w:pPr>
    </w:p>
    <w:p w:rsidR="00DB2FCB" w:rsidRDefault="00000000">
      <w:pPr>
        <w:pStyle w:val="Titre2"/>
        <w:rPr>
          <w:color w:val="000000"/>
          <w:sz w:val="24"/>
          <w:szCs w:val="24"/>
        </w:rPr>
      </w:pPr>
      <w:bookmarkStart w:id="3" w:name="_Toc206579707"/>
      <w:r>
        <w:rPr>
          <w:color w:val="000000"/>
          <w:sz w:val="24"/>
          <w:szCs w:val="24"/>
        </w:rPr>
        <w:t>1-1</w:t>
      </w:r>
      <w:r>
        <w:rPr>
          <w:color w:val="000000"/>
          <w:sz w:val="24"/>
          <w:szCs w:val="24"/>
        </w:rPr>
        <w:tab/>
        <w:t>Prestations proposées</w:t>
      </w:r>
      <w:bookmarkEnd w:id="3"/>
    </w:p>
    <w:p w:rsidR="00DB2FCB" w:rsidRDefault="00000000">
      <w:pPr>
        <w:rPr>
          <w:rFonts w:ascii="Calibri" w:eastAsia="Calibri" w:hAnsi="Calibri" w:cs="Calibri"/>
        </w:rPr>
      </w:pPr>
      <w:r>
        <w:rPr>
          <w:rFonts w:ascii="Calibri" w:eastAsia="Calibri" w:hAnsi="Calibri" w:cs="Calibri"/>
        </w:rPr>
        <w:t>Bilan Comportemental Chien/Chat</w:t>
      </w:r>
    </w:p>
    <w:p w:rsidR="00DB2FCB" w:rsidRDefault="00000000">
      <w:pPr>
        <w:rPr>
          <w:rFonts w:ascii="Calibri" w:eastAsia="Calibri" w:hAnsi="Calibri" w:cs="Calibri"/>
        </w:rPr>
      </w:pPr>
      <w:r>
        <w:rPr>
          <w:rFonts w:ascii="Calibri" w:eastAsia="Calibri" w:hAnsi="Calibri" w:cs="Calibri"/>
        </w:rPr>
        <w:t xml:space="preserve">Après une 1ere prise de contact téléphonique pour définir la problématique et la demande client, planification d’une consultation au domicile des propriétaires (ou en </w:t>
      </w:r>
      <w:proofErr w:type="spellStart"/>
      <w:r>
        <w:rPr>
          <w:rFonts w:ascii="Calibri" w:eastAsia="Calibri" w:hAnsi="Calibri" w:cs="Calibri"/>
        </w:rPr>
        <w:t>visio</w:t>
      </w:r>
      <w:proofErr w:type="spellEnd"/>
      <w:r>
        <w:rPr>
          <w:rFonts w:ascii="Calibri" w:eastAsia="Calibri" w:hAnsi="Calibri" w:cs="Calibri"/>
        </w:rPr>
        <w:t xml:space="preserve"> selon le cas) : Observation de l’animal et de son environnement, questions-réponses aux propriétaires, analyse des informations collectées, explications et préconisations.</w:t>
      </w:r>
    </w:p>
    <w:p w:rsidR="00DB2FCB" w:rsidRDefault="00000000">
      <w:pPr>
        <w:rPr>
          <w:rFonts w:ascii="Calibri" w:eastAsia="Calibri" w:hAnsi="Calibri" w:cs="Calibri"/>
        </w:rPr>
      </w:pPr>
      <w:r>
        <w:rPr>
          <w:rFonts w:ascii="Calibri" w:eastAsia="Calibri" w:hAnsi="Calibri" w:cs="Calibri"/>
        </w:rPr>
        <w:t>Suivi post-consultation gratuit pendant 3 mois. Bilan détaillé en option.</w:t>
      </w:r>
    </w:p>
    <w:p w:rsidR="00DB2FCB" w:rsidRDefault="00000000">
      <w:pPr>
        <w:rPr>
          <w:rFonts w:ascii="Calibri" w:eastAsia="Calibri" w:hAnsi="Calibri" w:cs="Calibri"/>
        </w:rPr>
      </w:pPr>
      <w:r>
        <w:rPr>
          <w:rFonts w:ascii="Calibri" w:eastAsia="Calibri" w:hAnsi="Calibri" w:cs="Calibri"/>
        </w:rPr>
        <w:t xml:space="preserve">Problématiques les plus courantes : éliminations, peur, anxiété, agressivité, destructions/griffades, réactivité, cohabitation inter et intraspécifique, </w:t>
      </w:r>
    </w:p>
    <w:p w:rsidR="00DB2FCB" w:rsidRDefault="00DB2FCB">
      <w:pPr>
        <w:rPr>
          <w:rFonts w:ascii="Calibri" w:eastAsia="Calibri" w:hAnsi="Calibri" w:cs="Calibri"/>
        </w:rPr>
      </w:pPr>
    </w:p>
    <w:p w:rsidR="00DB2FCB" w:rsidRDefault="00000000">
      <w:pPr>
        <w:rPr>
          <w:rFonts w:ascii="Calibri" w:eastAsia="Calibri" w:hAnsi="Calibri" w:cs="Calibri"/>
        </w:rPr>
      </w:pPr>
      <w:r>
        <w:rPr>
          <w:rFonts w:ascii="Calibri" w:eastAsia="Calibri" w:hAnsi="Calibri" w:cs="Calibri"/>
        </w:rPr>
        <w:t>Garde Chien/Chat/NAC</w:t>
      </w:r>
    </w:p>
    <w:p w:rsidR="00DB2FCB" w:rsidRDefault="00000000">
      <w:pPr>
        <w:rPr>
          <w:rFonts w:ascii="Calibri" w:eastAsia="Calibri" w:hAnsi="Calibri" w:cs="Calibri"/>
        </w:rPr>
      </w:pPr>
      <w:r>
        <w:rPr>
          <w:rFonts w:ascii="Calibri" w:eastAsia="Calibri" w:hAnsi="Calibri" w:cs="Calibri"/>
        </w:rPr>
        <w:t>Cette prestation se fera au domicile des propriétaires : une pré-visite sera planifiée pour un 1</w:t>
      </w:r>
      <w:r>
        <w:rPr>
          <w:rFonts w:ascii="Calibri" w:eastAsia="Calibri" w:hAnsi="Calibri" w:cs="Calibri"/>
          <w:vertAlign w:val="superscript"/>
        </w:rPr>
        <w:t>er</w:t>
      </w:r>
      <w:r>
        <w:rPr>
          <w:rFonts w:ascii="Calibri" w:eastAsia="Calibri" w:hAnsi="Calibri" w:cs="Calibri"/>
        </w:rPr>
        <w:t xml:space="preserve"> contact avec l’animal, la définition des attentes client et la remise des clés. Plusieurs </w:t>
      </w:r>
      <w:proofErr w:type="gramStart"/>
      <w:r>
        <w:rPr>
          <w:rFonts w:ascii="Calibri" w:eastAsia="Calibri" w:hAnsi="Calibri" w:cs="Calibri"/>
        </w:rPr>
        <w:t>packages</w:t>
      </w:r>
      <w:proofErr w:type="gramEnd"/>
      <w:r>
        <w:rPr>
          <w:rFonts w:ascii="Calibri" w:eastAsia="Calibri" w:hAnsi="Calibri" w:cs="Calibri"/>
        </w:rPr>
        <w:t xml:space="preserve"> seront proposés : journée, vacances, weekend et différentes durées de visites et plusieurs options promenade pour les chiens. Je ne souhaite pas en faire mon activité principale mais ces prestations me paraissent indispensable pour me faire connaitre.</w:t>
      </w:r>
    </w:p>
    <w:p w:rsidR="00DB2FCB" w:rsidRDefault="00DB2FCB">
      <w:pPr>
        <w:rPr>
          <w:rFonts w:ascii="Calibri" w:eastAsia="Calibri" w:hAnsi="Calibri" w:cs="Calibri"/>
        </w:rPr>
      </w:pPr>
    </w:p>
    <w:p w:rsidR="00DB2FCB" w:rsidRDefault="00000000">
      <w:pPr>
        <w:rPr>
          <w:rFonts w:ascii="Calibri" w:eastAsia="Calibri" w:hAnsi="Calibri" w:cs="Calibri"/>
        </w:rPr>
      </w:pPr>
      <w:r>
        <w:rPr>
          <w:rFonts w:ascii="Calibri" w:eastAsia="Calibri" w:hAnsi="Calibri" w:cs="Calibri"/>
        </w:rPr>
        <w:t>Cours Individuel d’éducation Canine</w:t>
      </w:r>
    </w:p>
    <w:p w:rsidR="00DB2FCB" w:rsidRDefault="00000000">
      <w:pPr>
        <w:rPr>
          <w:rFonts w:ascii="Calibri" w:eastAsia="Calibri" w:hAnsi="Calibri" w:cs="Calibri"/>
        </w:rPr>
      </w:pPr>
      <w:r>
        <w:rPr>
          <w:rFonts w:ascii="Calibri" w:eastAsia="Calibri" w:hAnsi="Calibri" w:cs="Calibri"/>
        </w:rPr>
        <w:t>Prestation proposée de façon indépendante ou à l’issue d’un bilan comportemental. Au domicile des propriétaires dans un 1</w:t>
      </w:r>
      <w:r>
        <w:rPr>
          <w:rFonts w:ascii="Calibri" w:eastAsia="Calibri" w:hAnsi="Calibri" w:cs="Calibri"/>
          <w:vertAlign w:val="superscript"/>
        </w:rPr>
        <w:t>er</w:t>
      </w:r>
      <w:r>
        <w:rPr>
          <w:rFonts w:ascii="Calibri" w:eastAsia="Calibri" w:hAnsi="Calibri" w:cs="Calibri"/>
        </w:rPr>
        <w:t xml:space="preserve"> temps puis en situation extérieure (en ville, au parc, etc</w:t>
      </w:r>
      <w:proofErr w:type="gramStart"/>
      <w:r>
        <w:rPr>
          <w:rFonts w:ascii="Calibri" w:eastAsia="Calibri" w:hAnsi="Calibri" w:cs="Calibri"/>
        </w:rPr>
        <w:t>… )</w:t>
      </w:r>
      <w:proofErr w:type="gramEnd"/>
      <w:r>
        <w:rPr>
          <w:rFonts w:ascii="Calibri" w:eastAsia="Calibri" w:hAnsi="Calibri" w:cs="Calibri"/>
        </w:rPr>
        <w:t xml:space="preserve"> en fonction des demandes client. Intervention ponctuelle ou sous forme de forfaits.</w:t>
      </w:r>
    </w:p>
    <w:p w:rsidR="00DB2FCB" w:rsidRDefault="00DB2FCB">
      <w:pPr>
        <w:rPr>
          <w:rFonts w:ascii="Calibri" w:eastAsia="Calibri" w:hAnsi="Calibri" w:cs="Calibri"/>
        </w:rPr>
      </w:pPr>
    </w:p>
    <w:p w:rsidR="00DB2FCB" w:rsidRDefault="00000000">
      <w:pPr>
        <w:pStyle w:val="Titre2"/>
        <w:rPr>
          <w:color w:val="000000"/>
          <w:sz w:val="24"/>
          <w:szCs w:val="24"/>
        </w:rPr>
      </w:pPr>
      <w:bookmarkStart w:id="4" w:name="_Toc206579708"/>
      <w:r>
        <w:rPr>
          <w:color w:val="000000"/>
          <w:sz w:val="24"/>
          <w:szCs w:val="24"/>
        </w:rPr>
        <w:t>1-2</w:t>
      </w:r>
      <w:r>
        <w:rPr>
          <w:color w:val="000000"/>
          <w:sz w:val="24"/>
          <w:szCs w:val="24"/>
        </w:rPr>
        <w:tab/>
        <w:t>Prestations à venir</w:t>
      </w:r>
      <w:bookmarkEnd w:id="4"/>
      <w:r>
        <w:rPr>
          <w:color w:val="000000"/>
          <w:sz w:val="24"/>
          <w:szCs w:val="24"/>
        </w:rPr>
        <w:t> </w:t>
      </w:r>
    </w:p>
    <w:p w:rsidR="00DB2FCB" w:rsidRDefault="00000000">
      <w:pPr>
        <w:rPr>
          <w:rFonts w:ascii="Calibri" w:eastAsia="Calibri" w:hAnsi="Calibri" w:cs="Calibri"/>
        </w:rPr>
      </w:pPr>
      <w:r>
        <w:rPr>
          <w:rFonts w:ascii="Calibri" w:eastAsia="Calibri" w:hAnsi="Calibri" w:cs="Calibri"/>
        </w:rPr>
        <w:t>Bilan nutritionnel Chien/Chat</w:t>
      </w:r>
    </w:p>
    <w:p w:rsidR="00DB2FCB" w:rsidRDefault="00000000">
      <w:pPr>
        <w:rPr>
          <w:rFonts w:ascii="Calibri" w:eastAsia="Calibri" w:hAnsi="Calibri" w:cs="Calibri"/>
        </w:rPr>
      </w:pPr>
      <w:r>
        <w:rPr>
          <w:rFonts w:ascii="Calibri" w:eastAsia="Calibri" w:hAnsi="Calibri" w:cs="Calibri"/>
        </w:rPr>
        <w:t xml:space="preserve">Cette prestation sera proposée début 2026, à l’issue de la formation </w:t>
      </w:r>
      <w:proofErr w:type="spellStart"/>
      <w:r>
        <w:rPr>
          <w:rFonts w:ascii="Calibri" w:eastAsia="Calibri" w:hAnsi="Calibri" w:cs="Calibri"/>
        </w:rPr>
        <w:t>Nutriconseil</w:t>
      </w:r>
      <w:proofErr w:type="spellEnd"/>
      <w:r>
        <w:rPr>
          <w:rFonts w:ascii="Calibri" w:eastAsia="Calibri" w:hAnsi="Calibri" w:cs="Calibri"/>
        </w:rPr>
        <w:t xml:space="preserve"> </w:t>
      </w:r>
      <w:proofErr w:type="spellStart"/>
      <w:r>
        <w:rPr>
          <w:rFonts w:ascii="Calibri" w:eastAsia="Calibri" w:hAnsi="Calibri" w:cs="Calibri"/>
        </w:rPr>
        <w:t>Argnine</w:t>
      </w:r>
      <w:proofErr w:type="spellEnd"/>
      <w:r>
        <w:rPr>
          <w:rFonts w:ascii="Calibri" w:eastAsia="Calibri" w:hAnsi="Calibri" w:cs="Calibri"/>
        </w:rPr>
        <w:t>, qui doit débuter le 1</w:t>
      </w:r>
      <w:r>
        <w:rPr>
          <w:rFonts w:ascii="Calibri" w:eastAsia="Calibri" w:hAnsi="Calibri" w:cs="Calibri"/>
          <w:vertAlign w:val="superscript"/>
        </w:rPr>
        <w:t>er</w:t>
      </w:r>
      <w:r>
        <w:rPr>
          <w:rFonts w:ascii="Calibri" w:eastAsia="Calibri" w:hAnsi="Calibri" w:cs="Calibri"/>
        </w:rPr>
        <w:t xml:space="preserve"> septembre 2025. Au domicile des propriétaires ou en </w:t>
      </w:r>
      <w:proofErr w:type="spellStart"/>
      <w:r>
        <w:rPr>
          <w:rFonts w:ascii="Calibri" w:eastAsia="Calibri" w:hAnsi="Calibri" w:cs="Calibri"/>
        </w:rPr>
        <w:t>visio</w:t>
      </w:r>
      <w:proofErr w:type="spellEnd"/>
      <w:r>
        <w:rPr>
          <w:rFonts w:ascii="Calibri" w:eastAsia="Calibri" w:hAnsi="Calibri" w:cs="Calibri"/>
        </w:rPr>
        <w:t>.</w:t>
      </w:r>
    </w:p>
    <w:p w:rsidR="00DB2FCB" w:rsidRDefault="00000000">
      <w:pPr>
        <w:rPr>
          <w:rFonts w:ascii="Calibri" w:eastAsia="Calibri" w:hAnsi="Calibri" w:cs="Calibri"/>
          <w:color w:val="000000"/>
        </w:rPr>
      </w:pPr>
      <w:r>
        <w:rPr>
          <w:rFonts w:ascii="Calibri" w:eastAsia="Calibri" w:hAnsi="Calibri" w:cs="Calibri"/>
          <w:color w:val="000000"/>
        </w:rPr>
        <w:t>Questionnaire préalable (âge, race, santé, activité, allergies…), analyse de la ration actuelle, recommandations précises (croquettes, ration ménagère, BARF…), calcul des quantités selon poids objectif, suivi (durée à définir)</w:t>
      </w:r>
    </w:p>
    <w:p w:rsidR="00DB2FCB" w:rsidRDefault="00DB2FCB">
      <w:pPr>
        <w:rPr>
          <w:rFonts w:ascii="Calibri" w:eastAsia="Calibri" w:hAnsi="Calibri" w:cs="Calibri"/>
        </w:rPr>
      </w:pPr>
    </w:p>
    <w:p w:rsidR="00DB2FCB" w:rsidRDefault="00000000">
      <w:pPr>
        <w:rPr>
          <w:rFonts w:ascii="Calibri" w:eastAsia="Calibri" w:hAnsi="Calibri" w:cs="Calibri"/>
        </w:rPr>
      </w:pPr>
      <w:r>
        <w:rPr>
          <w:rFonts w:ascii="Calibri" w:eastAsia="Calibri" w:hAnsi="Calibri" w:cs="Calibri"/>
        </w:rPr>
        <w:t>Cours collectifs d’éducation canine</w:t>
      </w:r>
    </w:p>
    <w:p w:rsidR="00DB2FCB" w:rsidRDefault="00000000">
      <w:pPr>
        <w:rPr>
          <w:rFonts w:ascii="Calibri" w:eastAsia="Calibri" w:hAnsi="Calibri" w:cs="Calibri"/>
        </w:rPr>
      </w:pPr>
      <w:r>
        <w:rPr>
          <w:rFonts w:ascii="Calibri" w:eastAsia="Calibri" w:hAnsi="Calibri" w:cs="Calibri"/>
        </w:rPr>
        <w:t>Un complément de formation me semble nécessaire pour pouvoir assurer ce type de cours et donner entière satisfaction à une clientèle exigeante. Formations prévues courant 2026 (Février).</w:t>
      </w:r>
    </w:p>
    <w:p w:rsidR="00DB2FCB" w:rsidRDefault="00DB2FCB">
      <w:pPr>
        <w:rPr>
          <w:rFonts w:ascii="Calibri" w:eastAsia="Calibri" w:hAnsi="Calibri" w:cs="Calibri"/>
        </w:rPr>
      </w:pPr>
    </w:p>
    <w:p w:rsidR="00DB2FCB" w:rsidRDefault="00FE0420">
      <w:pPr>
        <w:rPr>
          <w:rFonts w:ascii="Calibri" w:eastAsia="Calibri" w:hAnsi="Calibri" w:cs="Calibri"/>
        </w:rPr>
      </w:pPr>
      <w:r>
        <w:rPr>
          <w:rFonts w:ascii="Calibri" w:eastAsia="Calibri" w:hAnsi="Calibri" w:cs="Calibri"/>
        </w:rPr>
        <w:t>Balades collectives de chiens</w:t>
      </w:r>
    </w:p>
    <w:p w:rsidR="00DB2FCB" w:rsidRDefault="00FE0420">
      <w:pPr>
        <w:rPr>
          <w:rFonts w:ascii="Calibri" w:eastAsia="Calibri" w:hAnsi="Calibri" w:cs="Calibri"/>
        </w:rPr>
      </w:pPr>
      <w:r>
        <w:rPr>
          <w:rFonts w:ascii="Calibri" w:eastAsia="Calibri" w:hAnsi="Calibri" w:cs="Calibri"/>
        </w:rPr>
        <w:t>Là aussi une formation complémentaire me semble indispensable, ainsi que l’investissement dans un véhicule adapté et aménagé pour le transport de chiens.</w:t>
      </w:r>
    </w:p>
    <w:p w:rsidR="00DB2FCB" w:rsidRDefault="00000000">
      <w:pPr>
        <w:pStyle w:val="Titre1"/>
        <w:rPr>
          <w:color w:val="365F91"/>
        </w:rPr>
      </w:pPr>
      <w:r>
        <w:br w:type="page"/>
      </w:r>
      <w:bookmarkStart w:id="5" w:name="_Toc206579709"/>
      <w:r>
        <w:rPr>
          <w:color w:val="365F91"/>
        </w:rPr>
        <w:lastRenderedPageBreak/>
        <w:t>2 - SWOT</w:t>
      </w:r>
      <w:bookmarkEnd w:id="5"/>
    </w:p>
    <w:p w:rsidR="00DB2FCB" w:rsidRDefault="00DB2FCB">
      <w:pPr>
        <w:rPr>
          <w:rFonts w:ascii="Calibri" w:eastAsia="Calibri" w:hAnsi="Calibri" w:cs="Calibri"/>
        </w:rPr>
      </w:pPr>
    </w:p>
    <w:p w:rsidR="00DB2FCB" w:rsidRDefault="00DB2FCB">
      <w:pPr>
        <w:rPr>
          <w:rFonts w:ascii="Calibri" w:eastAsia="Calibri" w:hAnsi="Calibri" w:cs="Calibri"/>
        </w:rPr>
      </w:pPr>
    </w:p>
    <w:tbl>
      <w:tblPr>
        <w:tblStyle w:val="Grilledutableau"/>
        <w:tblW w:w="9640" w:type="dxa"/>
        <w:tblLook w:val="04A0" w:firstRow="1" w:lastRow="0" w:firstColumn="1" w:lastColumn="0" w:noHBand="0" w:noVBand="1"/>
      </w:tblPr>
      <w:tblGrid>
        <w:gridCol w:w="4820"/>
        <w:gridCol w:w="4820"/>
      </w:tblGrid>
      <w:tr w:rsidR="00DB2FCB">
        <w:tc>
          <w:tcPr>
            <w:tcW w:w="4820" w:type="dxa"/>
          </w:tcPr>
          <w:p w:rsidR="00DB2FCB" w:rsidRDefault="00000000">
            <w:pPr>
              <w:jc w:val="center"/>
              <w:rPr>
                <w:rFonts w:ascii="Calibri" w:eastAsia="Calibri" w:hAnsi="Calibri" w:cs="Calibri"/>
                <w:b/>
                <w:bCs/>
                <w:sz w:val="22"/>
                <w:szCs w:val="22"/>
              </w:rPr>
            </w:pPr>
            <w:r>
              <w:rPr>
                <w:rFonts w:ascii="Calibri" w:eastAsia="Calibri" w:hAnsi="Calibri" w:cs="Calibri"/>
                <w:b/>
                <w:bCs/>
                <w:sz w:val="22"/>
                <w:szCs w:val="22"/>
              </w:rPr>
              <w:t>FORCES</w:t>
            </w:r>
          </w:p>
        </w:tc>
        <w:tc>
          <w:tcPr>
            <w:tcW w:w="4820" w:type="dxa"/>
          </w:tcPr>
          <w:p w:rsidR="00DB2FCB" w:rsidRDefault="00000000">
            <w:pPr>
              <w:jc w:val="center"/>
              <w:rPr>
                <w:rFonts w:ascii="Calibri" w:eastAsia="Calibri" w:hAnsi="Calibri" w:cs="Calibri"/>
                <w:b/>
                <w:bCs/>
                <w:sz w:val="22"/>
                <w:szCs w:val="22"/>
              </w:rPr>
            </w:pPr>
            <w:r>
              <w:rPr>
                <w:rFonts w:ascii="Calibri" w:eastAsia="Calibri" w:hAnsi="Calibri" w:cs="Calibri"/>
                <w:b/>
                <w:bCs/>
                <w:sz w:val="22"/>
                <w:szCs w:val="22"/>
              </w:rPr>
              <w:t>FAIBLESSES</w:t>
            </w:r>
          </w:p>
        </w:tc>
      </w:tr>
      <w:tr w:rsidR="00DB2FCB">
        <w:tc>
          <w:tcPr>
            <w:tcW w:w="4820" w:type="dxa"/>
          </w:tcPr>
          <w:p w:rsidR="00DB2FCB" w:rsidRDefault="00000000">
            <w:pPr>
              <w:rPr>
                <w:rFonts w:ascii="Calibri" w:eastAsia="Calibri" w:hAnsi="Calibri" w:cs="Calibri"/>
                <w:sz w:val="22"/>
                <w:szCs w:val="22"/>
              </w:rPr>
            </w:pPr>
            <w:r>
              <w:rPr>
                <w:rFonts w:ascii="Calibri" w:eastAsia="Calibri" w:hAnsi="Calibri" w:cs="Calibri"/>
                <w:sz w:val="22"/>
                <w:szCs w:val="22"/>
              </w:rPr>
              <w:t>Cursus de formation complet</w:t>
            </w:r>
          </w:p>
          <w:p w:rsidR="00DB2FCB" w:rsidRDefault="00000000">
            <w:pPr>
              <w:rPr>
                <w:rFonts w:ascii="Calibri" w:eastAsia="Calibri" w:hAnsi="Calibri" w:cs="Calibri"/>
                <w:sz w:val="22"/>
                <w:szCs w:val="22"/>
              </w:rPr>
            </w:pPr>
            <w:r>
              <w:rPr>
                <w:rFonts w:ascii="Calibri" w:eastAsia="Calibri" w:hAnsi="Calibri" w:cs="Calibri"/>
                <w:sz w:val="22"/>
                <w:szCs w:val="22"/>
              </w:rPr>
              <w:t>Obtention de l’ACACED chiens, chats et NAC</w:t>
            </w:r>
          </w:p>
          <w:p w:rsidR="00DB2FCB" w:rsidRDefault="00000000">
            <w:pPr>
              <w:rPr>
                <w:rFonts w:ascii="Calibri" w:eastAsia="Calibri" w:hAnsi="Calibri" w:cs="Calibri"/>
                <w:sz w:val="22"/>
                <w:szCs w:val="22"/>
              </w:rPr>
            </w:pPr>
            <w:r>
              <w:rPr>
                <w:rFonts w:ascii="Calibri" w:eastAsia="Calibri" w:hAnsi="Calibri" w:cs="Calibri"/>
                <w:sz w:val="22"/>
                <w:szCs w:val="22"/>
              </w:rPr>
              <w:t>Conviction et motivation</w:t>
            </w:r>
          </w:p>
          <w:p w:rsidR="00DB2FCB" w:rsidRDefault="00000000">
            <w:pPr>
              <w:rPr>
                <w:rFonts w:ascii="Calibri" w:eastAsia="Calibri" w:hAnsi="Calibri" w:cs="Calibri"/>
                <w:sz w:val="22"/>
                <w:szCs w:val="22"/>
              </w:rPr>
            </w:pPr>
            <w:r>
              <w:rPr>
                <w:rFonts w:ascii="Calibri" w:eastAsia="Calibri" w:hAnsi="Calibri" w:cs="Calibri"/>
                <w:sz w:val="22"/>
                <w:szCs w:val="22"/>
              </w:rPr>
              <w:t>Compétences commerciales</w:t>
            </w:r>
          </w:p>
          <w:p w:rsidR="00DB2FCB" w:rsidRDefault="00000000">
            <w:pPr>
              <w:rPr>
                <w:rFonts w:ascii="Calibri" w:eastAsia="Calibri" w:hAnsi="Calibri" w:cs="Calibri"/>
                <w:sz w:val="22"/>
                <w:szCs w:val="22"/>
              </w:rPr>
            </w:pPr>
            <w:r>
              <w:rPr>
                <w:rFonts w:ascii="Calibri" w:eastAsia="Calibri" w:hAnsi="Calibri" w:cs="Calibri"/>
                <w:sz w:val="22"/>
                <w:szCs w:val="22"/>
              </w:rPr>
              <w:t>Maturité professionnelle</w:t>
            </w:r>
          </w:p>
        </w:tc>
        <w:tc>
          <w:tcPr>
            <w:tcW w:w="4820" w:type="dxa"/>
          </w:tcPr>
          <w:p w:rsidR="00DB2FCB" w:rsidRDefault="00000000">
            <w:pPr>
              <w:rPr>
                <w:rFonts w:ascii="Calibri" w:eastAsia="Calibri" w:hAnsi="Calibri" w:cs="Calibri"/>
                <w:sz w:val="22"/>
                <w:szCs w:val="22"/>
              </w:rPr>
            </w:pPr>
            <w:r>
              <w:rPr>
                <w:rFonts w:ascii="Calibri" w:eastAsia="Calibri" w:hAnsi="Calibri" w:cs="Calibri"/>
                <w:sz w:val="22"/>
                <w:szCs w:val="22"/>
              </w:rPr>
              <w:t>Manque d’expérience</w:t>
            </w:r>
          </w:p>
          <w:p w:rsidR="00DB2FCB" w:rsidRDefault="00000000">
            <w:pPr>
              <w:rPr>
                <w:rFonts w:ascii="Calibri" w:eastAsia="Calibri" w:hAnsi="Calibri" w:cs="Calibri"/>
                <w:sz w:val="22"/>
                <w:szCs w:val="22"/>
              </w:rPr>
            </w:pPr>
            <w:r>
              <w:rPr>
                <w:rFonts w:ascii="Calibri" w:eastAsia="Calibri" w:hAnsi="Calibri" w:cs="Calibri"/>
                <w:sz w:val="22"/>
                <w:szCs w:val="22"/>
              </w:rPr>
              <w:t>Confiance en soi à acquérir</w:t>
            </w:r>
          </w:p>
          <w:p w:rsidR="00DB2FCB" w:rsidRDefault="00000000">
            <w:pPr>
              <w:rPr>
                <w:rFonts w:ascii="Calibri" w:eastAsia="Calibri" w:hAnsi="Calibri" w:cs="Calibri"/>
                <w:sz w:val="22"/>
                <w:szCs w:val="22"/>
              </w:rPr>
            </w:pPr>
            <w:r>
              <w:rPr>
                <w:rFonts w:ascii="Calibri" w:eastAsia="Calibri" w:hAnsi="Calibri" w:cs="Calibri"/>
                <w:sz w:val="22"/>
                <w:szCs w:val="22"/>
              </w:rPr>
              <w:t>Clientèle à constituer</w:t>
            </w:r>
          </w:p>
          <w:p w:rsidR="00DB2FCB" w:rsidRDefault="00000000">
            <w:pPr>
              <w:rPr>
                <w:rFonts w:ascii="Calibri" w:eastAsia="Calibri" w:hAnsi="Calibri" w:cs="Calibri"/>
                <w:sz w:val="22"/>
                <w:szCs w:val="22"/>
              </w:rPr>
            </w:pPr>
            <w:r>
              <w:rPr>
                <w:rFonts w:ascii="Calibri" w:eastAsia="Calibri" w:hAnsi="Calibri" w:cs="Calibri"/>
                <w:sz w:val="22"/>
                <w:szCs w:val="22"/>
              </w:rPr>
              <w:t>Réseau professionnel à construire</w:t>
            </w:r>
          </w:p>
        </w:tc>
      </w:tr>
      <w:tr w:rsidR="00DB2FCB">
        <w:tc>
          <w:tcPr>
            <w:tcW w:w="4820" w:type="dxa"/>
          </w:tcPr>
          <w:p w:rsidR="00DB2FCB" w:rsidRDefault="00000000">
            <w:pPr>
              <w:jc w:val="center"/>
              <w:rPr>
                <w:rFonts w:ascii="Calibri" w:eastAsia="Calibri" w:hAnsi="Calibri" w:cs="Calibri"/>
                <w:b/>
                <w:bCs/>
                <w:sz w:val="22"/>
                <w:szCs w:val="22"/>
              </w:rPr>
            </w:pPr>
            <w:r>
              <w:rPr>
                <w:rFonts w:ascii="Calibri" w:eastAsia="Calibri" w:hAnsi="Calibri" w:cs="Calibri"/>
                <w:b/>
                <w:bCs/>
                <w:sz w:val="22"/>
                <w:szCs w:val="22"/>
              </w:rPr>
              <w:t>OPPORTUNITÉS</w:t>
            </w:r>
          </w:p>
        </w:tc>
        <w:tc>
          <w:tcPr>
            <w:tcW w:w="4820" w:type="dxa"/>
          </w:tcPr>
          <w:p w:rsidR="00DB2FCB" w:rsidRDefault="00000000">
            <w:pPr>
              <w:jc w:val="center"/>
              <w:rPr>
                <w:rFonts w:ascii="Calibri" w:eastAsia="Calibri" w:hAnsi="Calibri" w:cs="Calibri"/>
                <w:b/>
                <w:bCs/>
                <w:sz w:val="22"/>
                <w:szCs w:val="22"/>
              </w:rPr>
            </w:pPr>
            <w:r>
              <w:rPr>
                <w:rFonts w:ascii="Calibri" w:eastAsia="Calibri" w:hAnsi="Calibri" w:cs="Calibri"/>
                <w:b/>
                <w:bCs/>
                <w:sz w:val="22"/>
                <w:szCs w:val="22"/>
              </w:rPr>
              <w:t>MENACES</w:t>
            </w:r>
          </w:p>
        </w:tc>
      </w:tr>
      <w:tr w:rsidR="00DB2FCB">
        <w:tc>
          <w:tcPr>
            <w:tcW w:w="4820" w:type="dxa"/>
          </w:tcPr>
          <w:p w:rsidR="00DB2FCB" w:rsidRDefault="00000000">
            <w:pPr>
              <w:rPr>
                <w:rFonts w:ascii="Calibri" w:eastAsia="Calibri" w:hAnsi="Calibri" w:cs="Calibri"/>
                <w:sz w:val="22"/>
                <w:szCs w:val="22"/>
              </w:rPr>
            </w:pPr>
            <w:r>
              <w:rPr>
                <w:rFonts w:ascii="Calibri" w:eastAsia="Calibri" w:hAnsi="Calibri" w:cs="Calibri"/>
                <w:sz w:val="22"/>
                <w:szCs w:val="22"/>
              </w:rPr>
              <w:t xml:space="preserve">Zone d’intervention dense </w:t>
            </w:r>
            <w:proofErr w:type="gramStart"/>
            <w:r>
              <w:rPr>
                <w:rFonts w:ascii="Calibri" w:eastAsia="Calibri" w:hAnsi="Calibri" w:cs="Calibri"/>
                <w:sz w:val="22"/>
                <w:szCs w:val="22"/>
              </w:rPr>
              <w:t>en terme de</w:t>
            </w:r>
            <w:proofErr w:type="gramEnd"/>
            <w:r>
              <w:rPr>
                <w:rFonts w:ascii="Calibri" w:eastAsia="Calibri" w:hAnsi="Calibri" w:cs="Calibri"/>
                <w:sz w:val="22"/>
                <w:szCs w:val="22"/>
              </w:rPr>
              <w:t xml:space="preserve"> population</w:t>
            </w:r>
          </w:p>
          <w:p w:rsidR="00DB2FCB" w:rsidRDefault="00000000">
            <w:pPr>
              <w:rPr>
                <w:rFonts w:ascii="Calibri" w:eastAsia="Calibri" w:hAnsi="Calibri" w:cs="Calibri"/>
                <w:sz w:val="22"/>
                <w:szCs w:val="22"/>
              </w:rPr>
            </w:pPr>
            <w:r>
              <w:rPr>
                <w:rFonts w:ascii="Calibri" w:eastAsia="Calibri" w:hAnsi="Calibri" w:cs="Calibri"/>
                <w:sz w:val="22"/>
                <w:szCs w:val="22"/>
              </w:rPr>
              <w:t>Bilan nutritionnel est un plus</w:t>
            </w:r>
          </w:p>
          <w:p w:rsidR="00DB2FCB" w:rsidRDefault="00000000">
            <w:pPr>
              <w:rPr>
                <w:rFonts w:ascii="Calibri" w:eastAsia="Calibri" w:hAnsi="Calibri" w:cs="Calibri"/>
                <w:sz w:val="22"/>
                <w:szCs w:val="22"/>
              </w:rPr>
            </w:pPr>
            <w:r>
              <w:rPr>
                <w:rFonts w:ascii="Calibri" w:eastAsia="Calibri" w:hAnsi="Calibri" w:cs="Calibri"/>
                <w:sz w:val="22"/>
                <w:szCs w:val="22"/>
              </w:rPr>
              <w:t>Peu d’acteurs chats sur le cœur de zone ciblée</w:t>
            </w:r>
          </w:p>
          <w:p w:rsidR="00DB2FCB" w:rsidRDefault="00000000">
            <w:pPr>
              <w:rPr>
                <w:rFonts w:ascii="Calibri" w:eastAsia="Calibri" w:hAnsi="Calibri" w:cs="Calibri"/>
                <w:sz w:val="22"/>
                <w:szCs w:val="22"/>
              </w:rPr>
            </w:pPr>
            <w:r>
              <w:rPr>
                <w:rFonts w:ascii="Calibri" w:eastAsia="Calibri" w:hAnsi="Calibri" w:cs="Calibri"/>
                <w:sz w:val="22"/>
                <w:szCs w:val="22"/>
              </w:rPr>
              <w:t>Accompagnement complet problématique chien-chat</w:t>
            </w:r>
          </w:p>
          <w:p w:rsidR="00DB2FCB" w:rsidRDefault="00000000">
            <w:pPr>
              <w:rPr>
                <w:rFonts w:ascii="Calibri" w:eastAsia="Calibri" w:hAnsi="Calibri" w:cs="Calibri"/>
                <w:sz w:val="22"/>
                <w:szCs w:val="22"/>
              </w:rPr>
            </w:pPr>
            <w:r>
              <w:rPr>
                <w:rFonts w:ascii="Calibri" w:eastAsia="Calibri" w:hAnsi="Calibri" w:cs="Calibri"/>
                <w:sz w:val="22"/>
                <w:szCs w:val="22"/>
              </w:rPr>
              <w:t xml:space="preserve">Sensibilisation des propriétaires au </w:t>
            </w:r>
            <w:proofErr w:type="spellStart"/>
            <w:r>
              <w:rPr>
                <w:rFonts w:ascii="Calibri" w:eastAsia="Calibri" w:hAnsi="Calibri" w:cs="Calibri"/>
                <w:sz w:val="22"/>
                <w:szCs w:val="22"/>
              </w:rPr>
              <w:t>bien être</w:t>
            </w:r>
            <w:proofErr w:type="spellEnd"/>
            <w:r>
              <w:rPr>
                <w:rFonts w:ascii="Calibri" w:eastAsia="Calibri" w:hAnsi="Calibri" w:cs="Calibri"/>
                <w:sz w:val="22"/>
                <w:szCs w:val="22"/>
              </w:rPr>
              <w:t xml:space="preserve"> animal </w:t>
            </w:r>
          </w:p>
        </w:tc>
        <w:tc>
          <w:tcPr>
            <w:tcW w:w="4820" w:type="dxa"/>
          </w:tcPr>
          <w:p w:rsidR="00DB2FCB" w:rsidRDefault="00000000">
            <w:pPr>
              <w:rPr>
                <w:rFonts w:ascii="Calibri" w:eastAsia="Calibri" w:hAnsi="Calibri" w:cs="Calibri"/>
                <w:sz w:val="22"/>
                <w:szCs w:val="22"/>
              </w:rPr>
            </w:pPr>
            <w:r>
              <w:rPr>
                <w:rFonts w:ascii="Calibri" w:eastAsia="Calibri" w:hAnsi="Calibri" w:cs="Calibri"/>
                <w:sz w:val="22"/>
                <w:szCs w:val="22"/>
              </w:rPr>
              <w:t>Méconnaissance du métier</w:t>
            </w:r>
          </w:p>
          <w:p w:rsidR="00DB2FCB" w:rsidRDefault="00000000">
            <w:pPr>
              <w:rPr>
                <w:rFonts w:ascii="Calibri" w:eastAsia="Calibri" w:hAnsi="Calibri" w:cs="Calibri"/>
                <w:sz w:val="22"/>
                <w:szCs w:val="22"/>
              </w:rPr>
            </w:pPr>
            <w:r>
              <w:rPr>
                <w:rFonts w:ascii="Calibri" w:eastAsia="Calibri" w:hAnsi="Calibri" w:cs="Calibri"/>
                <w:sz w:val="22"/>
                <w:szCs w:val="22"/>
              </w:rPr>
              <w:t>Concurrence de plus en plus nombreuse</w:t>
            </w:r>
          </w:p>
          <w:p w:rsidR="00DB2FCB" w:rsidRDefault="00000000">
            <w:pPr>
              <w:rPr>
                <w:rFonts w:ascii="Calibri" w:eastAsia="Calibri" w:hAnsi="Calibri" w:cs="Calibri"/>
                <w:sz w:val="22"/>
                <w:szCs w:val="22"/>
              </w:rPr>
            </w:pPr>
            <w:r>
              <w:rPr>
                <w:rFonts w:ascii="Calibri" w:eastAsia="Calibri" w:hAnsi="Calibri" w:cs="Calibri"/>
                <w:sz w:val="22"/>
                <w:szCs w:val="22"/>
              </w:rPr>
              <w:t>Population hétéroclite sur le secteur</w:t>
            </w:r>
          </w:p>
          <w:p w:rsidR="00DB2FCB" w:rsidRDefault="00000000">
            <w:pPr>
              <w:rPr>
                <w:rFonts w:ascii="Calibri" w:eastAsia="Calibri" w:hAnsi="Calibri" w:cs="Calibri"/>
                <w:sz w:val="22"/>
                <w:szCs w:val="22"/>
              </w:rPr>
            </w:pPr>
            <w:r>
              <w:rPr>
                <w:rFonts w:ascii="Calibri" w:eastAsia="Calibri" w:hAnsi="Calibri" w:cs="Calibri"/>
                <w:sz w:val="22"/>
                <w:szCs w:val="22"/>
              </w:rPr>
              <w:t>Pas de règlementation pour l’exercice du métier</w:t>
            </w:r>
          </w:p>
          <w:p w:rsidR="00DB2FCB" w:rsidRDefault="00000000">
            <w:pPr>
              <w:rPr>
                <w:rFonts w:ascii="Calibri" w:eastAsia="Calibri" w:hAnsi="Calibri" w:cs="Calibri"/>
                <w:sz w:val="22"/>
                <w:szCs w:val="22"/>
              </w:rPr>
            </w:pPr>
            <w:r>
              <w:rPr>
                <w:rFonts w:ascii="Calibri" w:eastAsia="Calibri" w:hAnsi="Calibri" w:cs="Calibri"/>
                <w:sz w:val="22"/>
                <w:szCs w:val="22"/>
              </w:rPr>
              <w:t>Clients « touristes »</w:t>
            </w:r>
          </w:p>
          <w:p w:rsidR="00DB2FCB" w:rsidRDefault="00DB2FCB">
            <w:pPr>
              <w:rPr>
                <w:rFonts w:ascii="Calibri" w:eastAsia="Calibri" w:hAnsi="Calibri" w:cs="Calibri"/>
                <w:sz w:val="22"/>
                <w:szCs w:val="22"/>
              </w:rPr>
            </w:pPr>
          </w:p>
        </w:tc>
      </w:tr>
    </w:tbl>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000000">
      <w:pPr>
        <w:pStyle w:val="Titre1"/>
        <w:rPr>
          <w:color w:val="365F91"/>
        </w:rPr>
      </w:pPr>
      <w:bookmarkStart w:id="6" w:name="_Toc206579710"/>
      <w:r>
        <w:rPr>
          <w:color w:val="365F91"/>
        </w:rPr>
        <w:t>3 - L’étude de Marché</w:t>
      </w:r>
      <w:bookmarkEnd w:id="6"/>
    </w:p>
    <w:p w:rsidR="00DB2FCB" w:rsidRDefault="00000000">
      <w:pPr>
        <w:pStyle w:val="Titre2"/>
        <w:rPr>
          <w:sz w:val="24"/>
          <w:szCs w:val="24"/>
        </w:rPr>
      </w:pPr>
      <w:bookmarkStart w:id="7" w:name="_Toc206579711"/>
      <w:r>
        <w:rPr>
          <w:sz w:val="24"/>
          <w:szCs w:val="24"/>
        </w:rPr>
        <w:t>3-1</w:t>
      </w:r>
      <w:r>
        <w:rPr>
          <w:sz w:val="24"/>
          <w:szCs w:val="24"/>
        </w:rPr>
        <w:tab/>
        <w:t>L’animal de compagnie en France</w:t>
      </w:r>
      <w:bookmarkEnd w:id="7"/>
    </w:p>
    <w:p w:rsidR="00DB2FCB" w:rsidRDefault="00000000">
      <w:pPr>
        <w:rPr>
          <w:rFonts w:ascii="Calibri" w:eastAsia="Calibri" w:hAnsi="Calibri" w:cs="Calibri"/>
        </w:rPr>
      </w:pPr>
      <w:r>
        <w:rPr>
          <w:rFonts w:ascii="Calibri" w:eastAsia="Calibri" w:hAnsi="Calibri" w:cs="Calibri"/>
        </w:rPr>
        <w:t>Au 31 décembre 2024, on compte 18 206 500 animaux identifiés sur le territoire national, soit une augmentation de 12,06% sur les 5 dernières années.</w:t>
      </w:r>
    </w:p>
    <w:p w:rsidR="00DB2FCB" w:rsidRDefault="00000000">
      <w:pPr>
        <w:jc w:val="both"/>
        <w:rPr>
          <w:rFonts w:ascii="Calibri" w:eastAsia="Calibri" w:hAnsi="Calibri" w:cs="Calibri"/>
        </w:rPr>
      </w:pPr>
      <w:r>
        <w:rPr>
          <w:rFonts w:ascii="Calibri" w:eastAsia="Calibri" w:hAnsi="Calibri" w:cs="Calibri"/>
        </w:rPr>
        <w:t>D’</w:t>
      </w:r>
      <w:proofErr w:type="spellStart"/>
      <w:r>
        <w:rPr>
          <w:rFonts w:ascii="Calibri" w:eastAsia="Calibri" w:hAnsi="Calibri" w:cs="Calibri"/>
        </w:rPr>
        <w:t>aprés</w:t>
      </w:r>
      <w:proofErr w:type="spellEnd"/>
      <w:r>
        <w:rPr>
          <w:rFonts w:ascii="Calibri" w:eastAsia="Calibri" w:hAnsi="Calibri" w:cs="Calibri"/>
        </w:rPr>
        <w:t xml:space="preserve"> un sondage Ipsos, près d’un Français sur deux a indiqué avoir un chien ou un chat (52%). Dans le détail, 38% déclarent avoir au moins un chat et 27% au moins un chien. Ces animaux ont une bonne cote : près d’un quart de ceux qui n’en possèdent pas encore souhaiteraient en adopter un d’ici à 3 ans (24%, et même 33% auprès de ceux qui ont déjà eu un animal). </w:t>
      </w:r>
      <w:r>
        <w:rPr>
          <w:rFonts w:ascii="Calibri" w:eastAsia="Calibri" w:hAnsi="Calibri" w:cs="Calibri"/>
          <w:color w:val="000000"/>
        </w:rPr>
        <w:t>L’animal est un membre de la famille à part entière.</w:t>
      </w:r>
    </w:p>
    <w:p w:rsidR="00DB2FCB" w:rsidRDefault="00000000">
      <w:pPr>
        <w:jc w:val="both"/>
        <w:rPr>
          <w:rFonts w:ascii="Calibri" w:eastAsia="Calibri" w:hAnsi="Calibri" w:cs="Calibri"/>
        </w:rPr>
      </w:pPr>
      <w:r>
        <w:rPr>
          <w:rFonts w:ascii="Calibri" w:eastAsia="Calibri" w:hAnsi="Calibri" w:cs="Calibri"/>
          <w:i/>
          <w:iCs/>
        </w:rPr>
        <w:t>(Source : ww.ipsos.com/fr-fr/les-</w:t>
      </w:r>
      <w:proofErr w:type="spellStart"/>
      <w:r>
        <w:rPr>
          <w:rFonts w:ascii="Calibri" w:eastAsia="Calibri" w:hAnsi="Calibri" w:cs="Calibri"/>
          <w:i/>
          <w:iCs/>
        </w:rPr>
        <w:t>francais</w:t>
      </w:r>
      <w:proofErr w:type="spellEnd"/>
      <w:r>
        <w:rPr>
          <w:rFonts w:ascii="Calibri" w:eastAsia="Calibri" w:hAnsi="Calibri" w:cs="Calibri"/>
          <w:i/>
          <w:iCs/>
        </w:rPr>
        <w:t>-et-leurs-animaux-de-compagnie)</w:t>
      </w: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000000">
      <w:pPr>
        <w:jc w:val="center"/>
        <w:rPr>
          <w:rFonts w:ascii="Calibri" w:eastAsia="Calibri" w:hAnsi="Calibri" w:cs="Calibri"/>
        </w:rPr>
      </w:pPr>
      <w:r>
        <w:rPr>
          <w:noProof/>
        </w:rPr>
        <w:drawing>
          <wp:inline distT="89535" distB="89535" distL="89535" distR="89535">
            <wp:extent cx="3209925" cy="2268220"/>
            <wp:effectExtent l="0" t="0" r="0" b="0"/>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a:extLst>
                        <a:ext uri="sm">
                          <sm:smNativeData xmlns="" xmlns:o="urn:schemas-microsoft-com:office:office" xmlns:v="urn:schemas-microsoft-com:vml" xmlns:w10="urn:schemas-microsoft-com:office:word" xmlns:w="http://schemas.openxmlformats.org/wordprocessingml/2006/main" xmlns:sm="sm" val="SMDATA_16_6Bh2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AAAAB6AAAAAAAAAAAAAAAAAAAAAAAAAAAAAAAAAAAAAAAAAAAAAAvxMAAPQNAAAAAAAAAAAAAAAAAAAoAAAACAAAAAEAAAABAAAA"/>
                        </a:ext>
                      </a:extLst>
                    </pic:cNvPicPr>
                  </pic:nvPicPr>
                  <pic:blipFill>
                    <a:blip r:embed="rId7"/>
                    <a:stretch>
                      <a:fillRect/>
                    </a:stretch>
                  </pic:blipFill>
                  <pic:spPr>
                    <a:xfrm>
                      <a:off x="0" y="0"/>
                      <a:ext cx="3209925" cy="2268220"/>
                    </a:xfrm>
                    <a:prstGeom prst="rect">
                      <a:avLst/>
                    </a:prstGeom>
                    <a:noFill/>
                    <a:ln w="12700">
                      <a:noFill/>
                    </a:ln>
                  </pic:spPr>
                </pic:pic>
              </a:graphicData>
            </a:graphic>
          </wp:inline>
        </w:drawing>
      </w:r>
    </w:p>
    <w:p w:rsidR="00DB2FCB" w:rsidRDefault="00000000">
      <w:pPr>
        <w:ind w:left="1416" w:firstLine="908"/>
        <w:rPr>
          <w:rFonts w:ascii="Calibri" w:eastAsia="Calibri" w:hAnsi="Calibri" w:cs="Calibri"/>
          <w:i/>
          <w:iCs/>
          <w:sz w:val="16"/>
          <w:szCs w:val="16"/>
          <w:lang w:val="en-US"/>
        </w:rPr>
      </w:pPr>
      <w:proofErr w:type="gramStart"/>
      <w:r>
        <w:rPr>
          <w:rFonts w:ascii="Calibri" w:eastAsia="Calibri" w:hAnsi="Calibri" w:cs="Calibri"/>
          <w:i/>
          <w:iCs/>
          <w:sz w:val="16"/>
          <w:szCs w:val="16"/>
          <w:lang w:val="en-US"/>
        </w:rPr>
        <w:t>Source :</w:t>
      </w:r>
      <w:proofErr w:type="gramEnd"/>
      <w:r>
        <w:rPr>
          <w:rFonts w:ascii="Calibri" w:eastAsia="Calibri" w:hAnsi="Calibri" w:cs="Calibri"/>
          <w:i/>
          <w:iCs/>
          <w:sz w:val="16"/>
          <w:szCs w:val="16"/>
          <w:lang w:val="en-US"/>
        </w:rPr>
        <w:t xml:space="preserve"> I-CAD : https://www.i-cad.fr/articles/publications</w:t>
      </w:r>
    </w:p>
    <w:p w:rsidR="00DB2FCB" w:rsidRDefault="00DB2FCB">
      <w:pPr>
        <w:rPr>
          <w:rFonts w:ascii="Calibri" w:eastAsia="Calibri" w:hAnsi="Calibri" w:cs="Calibri"/>
          <w:lang w:val="en-US"/>
        </w:rPr>
      </w:pPr>
    </w:p>
    <w:p w:rsidR="00DB2FCB" w:rsidRDefault="00000000">
      <w:pPr>
        <w:rPr>
          <w:rFonts w:ascii="Calibri" w:eastAsia="Calibri" w:hAnsi="Calibri" w:cs="Calibri"/>
        </w:rPr>
      </w:pPr>
      <w:r>
        <w:rPr>
          <w:rFonts w:ascii="Calibri" w:eastAsia="Calibri" w:hAnsi="Calibri" w:cs="Calibri"/>
        </w:rPr>
        <w:t xml:space="preserve">On compte 2 051 039 animaux de compagnie identifiés en Ile de France pour une population de </w:t>
      </w:r>
      <w:r>
        <w:rPr>
          <w:rFonts w:ascii="Calibri" w:eastAsia="Calibri" w:hAnsi="Calibri" w:cs="Calibri"/>
          <w:color w:val="000000"/>
        </w:rPr>
        <w:t xml:space="preserve">12 450 900 habitants </w:t>
      </w:r>
      <w:r>
        <w:rPr>
          <w:rFonts w:ascii="Calibri" w:eastAsia="Calibri" w:hAnsi="Calibri" w:cs="Calibri"/>
          <w:i/>
          <w:iCs/>
          <w:color w:val="000000"/>
        </w:rPr>
        <w:t xml:space="preserve">(source : </w:t>
      </w:r>
      <w:hyperlink r:id="rId8" w:history="1">
        <w:r>
          <w:rPr>
            <w:rStyle w:val="Lienhypertexte"/>
            <w:rFonts w:ascii="Calibri" w:eastAsia="Calibri" w:hAnsi="Calibri" w:cs="Calibri"/>
            <w:i/>
            <w:iCs/>
          </w:rPr>
          <w:t>https://www.insee.fr/fr/statistiques/8327319</w:t>
        </w:r>
      </w:hyperlink>
      <w:r>
        <w:rPr>
          <w:rFonts w:ascii="Calibri" w:eastAsia="Calibri" w:hAnsi="Calibri" w:cs="Calibri"/>
          <w:i/>
          <w:iCs/>
        </w:rPr>
        <w:t>)</w:t>
      </w:r>
      <w:r>
        <w:rPr>
          <w:rFonts w:ascii="Calibri" w:eastAsia="Calibri" w:hAnsi="Calibri" w:cs="Calibri"/>
        </w:rPr>
        <w:t xml:space="preserve">. Le taux de possession est de 24% de chats et 14% chiens (pour 100 foyers). L’Ile de France est la 3éme région française </w:t>
      </w:r>
      <w:r w:rsidR="00691F53">
        <w:rPr>
          <w:rFonts w:ascii="Calibri" w:eastAsia="Calibri" w:hAnsi="Calibri" w:cs="Calibri"/>
        </w:rPr>
        <w:t>en termes de</w:t>
      </w:r>
      <w:r>
        <w:rPr>
          <w:rFonts w:ascii="Calibri" w:eastAsia="Calibri" w:hAnsi="Calibri" w:cs="Calibri"/>
        </w:rPr>
        <w:t xml:space="preserve"> nombre d’animaux de compagnie.</w:t>
      </w:r>
    </w:p>
    <w:p w:rsidR="00DB2FCB" w:rsidRDefault="00000000">
      <w:pPr>
        <w:rPr>
          <w:rFonts w:ascii="Calibri" w:eastAsia="Calibri" w:hAnsi="Calibri" w:cs="Calibri"/>
          <w:i/>
          <w:iCs/>
        </w:rPr>
      </w:pPr>
      <w:r>
        <w:rPr>
          <w:rFonts w:ascii="Calibri" w:eastAsia="Calibri" w:hAnsi="Calibri" w:cs="Calibri"/>
        </w:rPr>
        <w:t xml:space="preserve">De plus, les animaux non identifiés représentent 12% pour les chiens et 37% pour les chats, d’après les réponses des </w:t>
      </w:r>
      <w:r>
        <w:rPr>
          <w:rFonts w:ascii="Calibri" w:eastAsia="Calibri" w:hAnsi="Calibri" w:cs="Calibri"/>
        </w:rPr>
        <w:lastRenderedPageBreak/>
        <w:t xml:space="preserve">propriétaires, soit un total de plus de 16,6 millions de chats et 9,9 millions de chiens </w:t>
      </w:r>
      <w:r>
        <w:rPr>
          <w:rFonts w:ascii="Calibri" w:eastAsia="Calibri" w:hAnsi="Calibri" w:cs="Calibri"/>
          <w:i/>
          <w:iCs/>
        </w:rPr>
        <w:t xml:space="preserve">(source : </w:t>
      </w:r>
      <w:hyperlink r:id="rId9" w:history="1">
        <w:r>
          <w:rPr>
            <w:rStyle w:val="Lienhypertexte"/>
            <w:rFonts w:ascii="Calibri" w:eastAsia="Calibri" w:hAnsi="Calibri" w:cs="Calibri"/>
            <w:i/>
            <w:iCs/>
          </w:rPr>
          <w:t>https://www.facco.fr/chiffres-cles/les-chiffres-de-la-population-animale/</w:t>
        </w:r>
      </w:hyperlink>
      <w:r>
        <w:rPr>
          <w:rFonts w:ascii="Calibri" w:eastAsia="Calibri" w:hAnsi="Calibri" w:cs="Calibri"/>
          <w:i/>
          <w:iCs/>
        </w:rPr>
        <w:t>)</w:t>
      </w:r>
    </w:p>
    <w:p w:rsidR="00DB2FCB" w:rsidRDefault="00DB2FCB">
      <w:pPr>
        <w:rPr>
          <w:rFonts w:ascii="Calibri" w:eastAsia="Calibri" w:hAnsi="Calibri" w:cs="Calibri"/>
        </w:rPr>
      </w:pPr>
    </w:p>
    <w:p w:rsidR="00DB2FCB" w:rsidRDefault="00000000">
      <w:pPr>
        <w:pStyle w:val="Titre2"/>
        <w:rPr>
          <w:sz w:val="24"/>
          <w:szCs w:val="24"/>
        </w:rPr>
      </w:pPr>
      <w:bookmarkStart w:id="8" w:name="_Toc206579712"/>
      <w:r>
        <w:rPr>
          <w:sz w:val="24"/>
          <w:szCs w:val="24"/>
        </w:rPr>
        <w:t>3-2</w:t>
      </w:r>
      <w:r>
        <w:rPr>
          <w:sz w:val="24"/>
          <w:szCs w:val="24"/>
        </w:rPr>
        <w:tab/>
        <w:t>Animaux par type et zone</w:t>
      </w:r>
      <w:bookmarkEnd w:id="8"/>
    </w:p>
    <w:p w:rsidR="00DB2FCB" w:rsidRDefault="00000000">
      <w:pPr>
        <w:keepNext/>
        <w:keepLines/>
        <w:rPr>
          <w:rFonts w:ascii="Calibri" w:eastAsia="Calibri" w:hAnsi="Calibri" w:cs="Calibri"/>
          <w:bCs/>
          <w:color w:val="000000"/>
          <w:szCs w:val="28"/>
        </w:rPr>
      </w:pPr>
      <w:r>
        <w:rPr>
          <w:rFonts w:ascii="Calibri" w:eastAsia="Calibri" w:hAnsi="Calibri" w:cs="Calibri"/>
          <w:bCs/>
          <w:color w:val="000000"/>
          <w:szCs w:val="28"/>
        </w:rPr>
        <w:t>Estimations :</w:t>
      </w:r>
    </w:p>
    <w:p w:rsidR="00DB2FCB" w:rsidRDefault="00000000">
      <w:pPr>
        <w:keepNext/>
        <w:keepLines/>
        <w:rPr>
          <w:rFonts w:ascii="Calibri" w:eastAsia="Calibri" w:hAnsi="Calibri" w:cs="Calibri"/>
          <w:bCs/>
          <w:color w:val="000000"/>
          <w:szCs w:val="28"/>
        </w:rPr>
      </w:pPr>
      <w:r>
        <w:rPr>
          <w:rFonts w:ascii="Calibri" w:eastAsia="Calibri" w:hAnsi="Calibri" w:cs="Calibri"/>
          <w:bCs/>
          <w:color w:val="000000"/>
          <w:szCs w:val="28"/>
        </w:rPr>
        <w:t>Paris (75) : environ 300 000 animaux de compagnie</w:t>
      </w:r>
    </w:p>
    <w:p w:rsidR="00DB2FCB" w:rsidRDefault="00000000">
      <w:pPr>
        <w:keepNext/>
        <w:keepLines/>
        <w:rPr>
          <w:rFonts w:ascii="Calibri" w:eastAsia="Calibri" w:hAnsi="Calibri" w:cs="Calibri"/>
          <w:bCs/>
          <w:color w:val="000000"/>
          <w:szCs w:val="28"/>
        </w:rPr>
      </w:pPr>
      <w:r>
        <w:rPr>
          <w:rFonts w:ascii="Calibri" w:eastAsia="Calibri" w:hAnsi="Calibri" w:cs="Calibri"/>
          <w:bCs/>
          <w:color w:val="000000"/>
          <w:szCs w:val="28"/>
        </w:rPr>
        <w:t>Val-de-Marne (94) : environ 250 000</w:t>
      </w:r>
    </w:p>
    <w:p w:rsidR="00DB2FCB" w:rsidRDefault="00000000">
      <w:pPr>
        <w:keepNext/>
        <w:keepLines/>
        <w:rPr>
          <w:rFonts w:ascii="Calibri" w:eastAsia="Calibri" w:hAnsi="Calibri" w:cs="Calibri"/>
          <w:bCs/>
          <w:color w:val="000000"/>
          <w:szCs w:val="28"/>
        </w:rPr>
      </w:pPr>
      <w:r>
        <w:rPr>
          <w:rFonts w:ascii="Calibri" w:eastAsia="Calibri" w:hAnsi="Calibri" w:cs="Calibri"/>
          <w:bCs/>
          <w:color w:val="000000"/>
          <w:szCs w:val="28"/>
        </w:rPr>
        <w:t>Seine-Saint-Denis (93) : environ 200 000</w:t>
      </w:r>
    </w:p>
    <w:p w:rsidR="00DB2FCB" w:rsidRDefault="00000000">
      <w:pPr>
        <w:rPr>
          <w:rFonts w:ascii="Calibri" w:eastAsia="Calibri" w:hAnsi="Calibri" w:cs="Calibri"/>
          <w:color w:val="000000"/>
        </w:rPr>
      </w:pPr>
      <w:r>
        <w:rPr>
          <w:rFonts w:ascii="Calibri" w:eastAsia="Calibri" w:hAnsi="Calibri" w:cs="Calibri"/>
          <w:color w:val="000000"/>
        </w:rPr>
        <w:t>Selon I</w:t>
      </w:r>
      <w:r>
        <w:rPr>
          <w:rFonts w:ascii="Calibri" w:eastAsia="Calibri" w:hAnsi="Calibri" w:cs="Calibri"/>
          <w:color w:val="000000"/>
        </w:rPr>
        <w:noBreakHyphen/>
        <w:t>CAD, en Seine</w:t>
      </w:r>
      <w:r>
        <w:rPr>
          <w:rFonts w:ascii="Calibri" w:eastAsia="Calibri" w:hAnsi="Calibri" w:cs="Calibri"/>
          <w:color w:val="000000"/>
        </w:rPr>
        <w:noBreakHyphen/>
        <w:t>Saint</w:t>
      </w:r>
      <w:r>
        <w:rPr>
          <w:rFonts w:ascii="Calibri" w:eastAsia="Calibri" w:hAnsi="Calibri" w:cs="Calibri"/>
          <w:color w:val="000000"/>
        </w:rPr>
        <w:noBreakHyphen/>
        <w:t>Denis, on compte 16,73 animaux domestiques (chiens + chats) identifiés pour 100 foyers, soit environ 0,167 animal par foyer.</w:t>
      </w:r>
    </w:p>
    <w:p w:rsidR="00DB2FCB" w:rsidRDefault="00000000">
      <w:pPr>
        <w:rPr>
          <w:rFonts w:ascii="Calibri" w:eastAsia="Calibri" w:hAnsi="Calibri" w:cs="Calibri"/>
          <w:color w:val="000000"/>
        </w:rPr>
      </w:pPr>
      <w:r>
        <w:rPr>
          <w:rFonts w:ascii="Calibri" w:eastAsia="Calibri" w:hAnsi="Calibri" w:cs="Calibri"/>
          <w:color w:val="000000"/>
        </w:rPr>
        <w:t xml:space="preserve">Il y aurait environ 8 000 chiens et 14 000 chats sur la commune de Montreuil. </w:t>
      </w:r>
      <w:r>
        <w:rPr>
          <w:rFonts w:ascii="Calibri" w:eastAsia="Calibri" w:hAnsi="Calibri" w:cs="Calibri"/>
          <w:i/>
          <w:iCs/>
          <w:color w:val="000000"/>
        </w:rPr>
        <w:t xml:space="preserve">(Source : </w:t>
      </w:r>
      <w:hyperlink r:id="rId10" w:history="1">
        <w:r>
          <w:rPr>
            <w:rStyle w:val="Lienhypertexte"/>
            <w:rFonts w:ascii="Calibri" w:eastAsia="Calibri" w:hAnsi="Calibri" w:cs="Calibri"/>
            <w:i/>
            <w:iCs/>
          </w:rPr>
          <w:t>https://www.montreuil.fr/sortir-et-bouger/nature-patrimoine/lanimal-en-ville</w:t>
        </w:r>
      </w:hyperlink>
      <w:r>
        <w:rPr>
          <w:rFonts w:ascii="Calibri" w:eastAsia="Calibri" w:hAnsi="Calibri" w:cs="Calibri"/>
          <w:i/>
          <w:iCs/>
          <w:color w:val="000000"/>
        </w:rPr>
        <w:t>)</w:t>
      </w:r>
    </w:p>
    <w:p w:rsidR="00DB2FCB" w:rsidRDefault="00DB2FCB">
      <w:pPr>
        <w:keepNext/>
        <w:keepLines/>
        <w:rPr>
          <w:rFonts w:ascii="Calibri" w:eastAsia="Calibri" w:hAnsi="Calibri" w:cs="Calibri"/>
          <w:color w:val="000000"/>
        </w:rPr>
      </w:pPr>
    </w:p>
    <w:p w:rsidR="00DB2FCB" w:rsidRDefault="00000000">
      <w:pPr>
        <w:pStyle w:val="Titre2"/>
        <w:rPr>
          <w:sz w:val="24"/>
          <w:szCs w:val="24"/>
        </w:rPr>
      </w:pPr>
      <w:bookmarkStart w:id="9" w:name="_Toc206579713"/>
      <w:r>
        <w:rPr>
          <w:sz w:val="24"/>
          <w:szCs w:val="24"/>
        </w:rPr>
        <w:t>3-3</w:t>
      </w:r>
      <w:r>
        <w:rPr>
          <w:sz w:val="24"/>
          <w:szCs w:val="24"/>
        </w:rPr>
        <w:tab/>
        <w:t>Le marché des animaux de compagnie</w:t>
      </w:r>
      <w:bookmarkEnd w:id="9"/>
    </w:p>
    <w:p w:rsidR="00DB2FCB" w:rsidRDefault="00000000">
      <w:pPr>
        <w:rPr>
          <w:rFonts w:ascii="Calibri" w:eastAsia="Calibri" w:hAnsi="Calibri" w:cs="Calibri"/>
        </w:rPr>
      </w:pPr>
      <w:bookmarkStart w:id="10" w:name="_Toc203408509"/>
      <w:bookmarkStart w:id="11" w:name="_TM000006"/>
      <w:r>
        <w:rPr>
          <w:rFonts w:ascii="Calibri" w:eastAsia="Calibri" w:hAnsi="Calibri" w:cs="Calibri"/>
        </w:rPr>
        <w:t xml:space="preserve">Le marché français des animaux de compagnie atteint 7 milliards d’euros en 2025, avec une croissance annuelle de 5 % depuis 2020 </w:t>
      </w:r>
      <w:r>
        <w:rPr>
          <w:rFonts w:ascii="Calibri" w:eastAsia="Calibri" w:hAnsi="Calibri" w:cs="Calibri"/>
          <w:i/>
          <w:iCs/>
        </w:rPr>
        <w:t>(source : https://modelesdebusinessplan.com/blogs/infos/marche-animaux-compagnie-chiffres?srsltid=AfmBOorZsGC56WzilQw0faVnN2-hFktc2l0rmnEn26r02jwWdn8LBMdk)</w:t>
      </w:r>
      <w:bookmarkEnd w:id="10"/>
      <w:bookmarkEnd w:id="11"/>
    </w:p>
    <w:p w:rsidR="00DB2FCB" w:rsidRDefault="00000000">
      <w:pPr>
        <w:rPr>
          <w:rFonts w:ascii="Calibri" w:eastAsia="Calibri" w:hAnsi="Calibri" w:cs="Calibri"/>
        </w:rPr>
      </w:pPr>
      <w:r>
        <w:rPr>
          <w:rFonts w:ascii="Calibri" w:eastAsia="Calibri" w:hAnsi="Calibri" w:cs="Calibri"/>
        </w:rPr>
        <w:t xml:space="preserve">Cela reflète un attachement profond entre les Français et leurs animaux de compagnie. </w:t>
      </w:r>
    </w:p>
    <w:p w:rsidR="00DB2FCB" w:rsidRDefault="00000000">
      <w:pPr>
        <w:rPr>
          <w:rFonts w:ascii="Calibri" w:eastAsia="Calibri" w:hAnsi="Calibri" w:cs="Calibri"/>
        </w:rPr>
      </w:pPr>
      <w:r>
        <w:rPr>
          <w:rFonts w:ascii="Calibri" w:eastAsia="Calibri" w:hAnsi="Calibri" w:cs="Calibri"/>
        </w:rPr>
        <w:t>Cette dynamique devrait entrainer une augmentation soutenue dans la consommation de produits pour animaux, notamment ceux à forte valeur ajoutée (alimentation de qualité, articles spécialisés, soins adaptés, etc.)</w:t>
      </w:r>
    </w:p>
    <w:p w:rsidR="00DB2FCB" w:rsidRDefault="0000000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0000"/>
        </w:rPr>
      </w:pPr>
      <w:r>
        <w:rPr>
          <w:rFonts w:ascii="Calibri" w:eastAsia="Calibri" w:hAnsi="Calibri" w:cs="Calibri"/>
          <w:color w:val="000000"/>
        </w:rPr>
        <w:t>Le montant annuel moyen des dépenses atteint environ 943 euros (alimentation, entretien et bien-être des animaux :</w:t>
      </w:r>
    </w:p>
    <w:p w:rsidR="00DB2FCB" w:rsidRDefault="00FE04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0000"/>
        </w:rPr>
      </w:pPr>
      <w:r>
        <w:rPr>
          <w:rFonts w:ascii="Calibri" w:eastAsia="Calibri" w:hAnsi="Calibri" w:cs="Calibri"/>
          <w:color w:val="000000"/>
        </w:rPr>
        <w:t>Consultations vétérinaires, jouets, accessoires, toilettage et assurances)</w:t>
      </w:r>
      <w:r>
        <w:rPr>
          <w:rFonts w:ascii="Calibri" w:eastAsia="Calibri" w:hAnsi="Calibri" w:cs="Calibri"/>
        </w:rPr>
        <w:t xml:space="preserve">. </w:t>
      </w:r>
      <w:r w:rsidR="00691F53">
        <w:rPr>
          <w:rFonts w:ascii="Calibri" w:eastAsia="Calibri" w:hAnsi="Calibri" w:cs="Calibri"/>
          <w:i/>
          <w:iCs/>
        </w:rPr>
        <w:t>Source</w:t>
      </w:r>
      <w:r>
        <w:rPr>
          <w:rFonts w:ascii="Calibri" w:eastAsia="Calibri" w:hAnsi="Calibri" w:cs="Calibri"/>
          <w:i/>
          <w:iCs/>
        </w:rPr>
        <w:t> : https://propulsebyca.fr/idees-business/animalerie-graineterie/etude-marche</w:t>
      </w:r>
    </w:p>
    <w:p w:rsidR="00DB2FCB" w:rsidRDefault="00000000">
      <w:pPr>
        <w:rPr>
          <w:rFonts w:ascii="Calibri" w:eastAsia="Calibri" w:hAnsi="Calibri" w:cs="Calibri"/>
        </w:rPr>
      </w:pPr>
      <w:r>
        <w:rPr>
          <w:rFonts w:ascii="Calibri" w:eastAsia="Calibri" w:hAnsi="Calibri" w:cs="Calibri"/>
        </w:rPr>
        <w:t>Revenu fiscal moyen par foyer en 2023 :</w:t>
      </w:r>
    </w:p>
    <w:p w:rsidR="00DB2FCB" w:rsidRDefault="00000000">
      <w:pPr>
        <w:rPr>
          <w:rFonts w:ascii="Calibri" w:eastAsia="Calibri" w:hAnsi="Calibri" w:cs="Calibri"/>
        </w:rPr>
      </w:pPr>
      <w:r>
        <w:rPr>
          <w:rFonts w:ascii="Calibri" w:eastAsia="Calibri" w:hAnsi="Calibri" w:cs="Calibri"/>
        </w:rPr>
        <w:t>Paris : 4 356€</w:t>
      </w:r>
    </w:p>
    <w:p w:rsidR="00DB2FCB" w:rsidRDefault="00000000">
      <w:pPr>
        <w:rPr>
          <w:rFonts w:ascii="Calibri" w:eastAsia="Calibri" w:hAnsi="Calibri" w:cs="Calibri"/>
        </w:rPr>
      </w:pPr>
      <w:r>
        <w:rPr>
          <w:rFonts w:ascii="Calibri" w:eastAsia="Calibri" w:hAnsi="Calibri" w:cs="Calibri"/>
        </w:rPr>
        <w:t>Val de Marne : 2 809€</w:t>
      </w:r>
    </w:p>
    <w:p w:rsidR="00DB2FCB" w:rsidRDefault="00000000">
      <w:pPr>
        <w:rPr>
          <w:rFonts w:ascii="Calibri" w:eastAsia="Calibri" w:hAnsi="Calibri" w:cs="Calibri"/>
        </w:rPr>
      </w:pPr>
      <w:r>
        <w:rPr>
          <w:rFonts w:ascii="Calibri" w:eastAsia="Calibri" w:hAnsi="Calibri" w:cs="Calibri"/>
        </w:rPr>
        <w:t>Seine Saint-Denis : 1 986€</w:t>
      </w:r>
    </w:p>
    <w:p w:rsidR="00DB2FCB" w:rsidRDefault="00000000">
      <w:pPr>
        <w:rPr>
          <w:rFonts w:ascii="Calibri" w:eastAsia="Calibri" w:hAnsi="Calibri" w:cs="Calibri"/>
          <w:i/>
          <w:iCs/>
        </w:rPr>
      </w:pPr>
      <w:r>
        <w:rPr>
          <w:rFonts w:ascii="Calibri" w:eastAsia="Calibri" w:hAnsi="Calibri" w:cs="Calibri"/>
          <w:i/>
          <w:iCs/>
        </w:rPr>
        <w:t xml:space="preserve">(Source : </w:t>
      </w:r>
      <w:hyperlink r:id="rId11" w:history="1">
        <w:r>
          <w:rPr>
            <w:rStyle w:val="Lienhypertexte"/>
            <w:rFonts w:ascii="Calibri" w:eastAsia="Calibri" w:hAnsi="Calibri" w:cs="Calibri"/>
            <w:i/>
            <w:iCs/>
          </w:rPr>
          <w:t>https://www.journaldunet.com/business/salaire/classement/departements/revenus</w:t>
        </w:r>
      </w:hyperlink>
      <w:r>
        <w:rPr>
          <w:rFonts w:ascii="Calibri" w:eastAsia="Calibri" w:hAnsi="Calibri" w:cs="Calibri"/>
          <w:i/>
          <w:iCs/>
        </w:rPr>
        <w:t>)</w:t>
      </w:r>
    </w:p>
    <w:p w:rsidR="00DB2FCB" w:rsidRDefault="00000000">
      <w:pPr>
        <w:rPr>
          <w:rFonts w:ascii="Calibri" w:eastAsia="Calibri" w:hAnsi="Calibri" w:cs="Calibri"/>
        </w:rPr>
      </w:pPr>
      <w:r>
        <w:rPr>
          <w:rFonts w:ascii="Calibri" w:eastAsia="Calibri" w:hAnsi="Calibri" w:cs="Calibri"/>
        </w:rPr>
        <w:t>Le niveau de vie apparait clairement plus élevé sur la zone Paris intramuros. Mais c’est là aussi qu’on retrouve le plus d’acteurs. (Cf ci-dessous)</w:t>
      </w:r>
    </w:p>
    <w:p w:rsidR="00DB2FCB" w:rsidRDefault="00000000">
      <w:pPr>
        <w:rPr>
          <w:rFonts w:ascii="Calibri" w:eastAsia="Calibri" w:hAnsi="Calibri" w:cs="Calibri"/>
        </w:rPr>
      </w:pPr>
      <w:r>
        <w:rPr>
          <w:rFonts w:ascii="Calibri" w:eastAsia="Calibri" w:hAnsi="Calibri" w:cs="Calibri"/>
        </w:rPr>
        <w:t>En Seine-Saint-Denis, le revenu moyen est très bas mais s’explique par une très forte disparité de salaires. Cette tendance s’est renforcée ces 20 dernières années par un nombre croissant de primo-accédant n’ayant plus les moyens de s’établir dans Paris intramuros.</w:t>
      </w:r>
    </w:p>
    <w:p w:rsidR="00DB2FCB" w:rsidRDefault="00DB2FCB">
      <w:pPr>
        <w:rPr>
          <w:rFonts w:ascii="Calibri" w:eastAsia="Calibri" w:hAnsi="Calibri" w:cs="Calibri"/>
        </w:rPr>
      </w:pPr>
    </w:p>
    <w:p w:rsidR="00DB2FCB" w:rsidRDefault="00000000">
      <w:pPr>
        <w:pStyle w:val="Titre2"/>
        <w:rPr>
          <w:sz w:val="24"/>
          <w:szCs w:val="24"/>
        </w:rPr>
      </w:pPr>
      <w:bookmarkStart w:id="12" w:name="_Toc206579714"/>
      <w:r>
        <w:rPr>
          <w:sz w:val="24"/>
          <w:szCs w:val="24"/>
        </w:rPr>
        <w:t>3-4</w:t>
      </w:r>
      <w:r>
        <w:rPr>
          <w:sz w:val="24"/>
          <w:szCs w:val="24"/>
        </w:rPr>
        <w:tab/>
        <w:t>Définition de la cible</w:t>
      </w:r>
      <w:bookmarkEnd w:id="12"/>
      <w:r>
        <w:rPr>
          <w:sz w:val="24"/>
          <w:szCs w:val="24"/>
        </w:rPr>
        <w:t> </w:t>
      </w:r>
    </w:p>
    <w:p w:rsidR="00DB2FCB" w:rsidRDefault="00000000">
      <w:pPr>
        <w:rPr>
          <w:rFonts w:ascii="Calibri" w:eastAsia="Calibri" w:hAnsi="Calibri" w:cs="Calibri"/>
        </w:rPr>
      </w:pPr>
      <w:r>
        <w:rPr>
          <w:rFonts w:ascii="Calibri" w:eastAsia="Calibri" w:hAnsi="Calibri" w:cs="Calibri"/>
        </w:rPr>
        <w:t>Propriétaires de chiens/chats, citadins, actifs, âgés de 30 ans et plus, CSP moyen à +.</w:t>
      </w:r>
    </w:p>
    <w:p w:rsidR="00DB2FCB" w:rsidRDefault="00000000">
      <w:pPr>
        <w:rPr>
          <w:rFonts w:ascii="Calibri" w:eastAsia="Calibri" w:hAnsi="Calibri" w:cs="Calibri"/>
        </w:rPr>
      </w:pPr>
      <w:r>
        <w:rPr>
          <w:rFonts w:ascii="Calibri" w:eastAsia="Calibri" w:hAnsi="Calibri" w:cs="Calibri"/>
        </w:rPr>
        <w:t>Foyers pouvant se permettre de payer un bilan comportemental et susceptible de comprendre la portée scientifique de l’analyse comportementale ainsi que des préconisations.</w:t>
      </w:r>
    </w:p>
    <w:p w:rsidR="00DB2FCB" w:rsidRDefault="00DB2FCB">
      <w:pPr>
        <w:rPr>
          <w:rFonts w:ascii="Calibri" w:eastAsia="Calibri" w:hAnsi="Calibri" w:cs="Calibri"/>
        </w:rPr>
      </w:pPr>
    </w:p>
    <w:p w:rsidR="00DB2FCB" w:rsidRDefault="00000000">
      <w:pPr>
        <w:pStyle w:val="Titre2"/>
        <w:rPr>
          <w:sz w:val="24"/>
          <w:szCs w:val="24"/>
        </w:rPr>
      </w:pPr>
      <w:bookmarkStart w:id="13" w:name="_Toc206579715"/>
      <w:r>
        <w:rPr>
          <w:sz w:val="24"/>
          <w:szCs w:val="24"/>
        </w:rPr>
        <w:t>3-5</w:t>
      </w:r>
      <w:r>
        <w:rPr>
          <w:sz w:val="24"/>
          <w:szCs w:val="24"/>
        </w:rPr>
        <w:tab/>
        <w:t>Définition du la zone d’intervention</w:t>
      </w:r>
      <w:bookmarkEnd w:id="13"/>
    </w:p>
    <w:p w:rsidR="00DB2FCB" w:rsidRDefault="00000000">
      <w:pPr>
        <w:rPr>
          <w:rFonts w:ascii="Calibri" w:eastAsia="Calibri" w:hAnsi="Calibri" w:cs="Calibri"/>
        </w:rPr>
      </w:pPr>
      <w:proofErr w:type="gramStart"/>
      <w:r>
        <w:rPr>
          <w:rFonts w:ascii="Calibri" w:eastAsia="Calibri" w:hAnsi="Calibri" w:cs="Calibri"/>
        </w:rPr>
        <w:t>En terme de</w:t>
      </w:r>
      <w:proofErr w:type="gramEnd"/>
      <w:r>
        <w:rPr>
          <w:rFonts w:ascii="Calibri" w:eastAsia="Calibri" w:hAnsi="Calibri" w:cs="Calibri"/>
        </w:rPr>
        <w:t xml:space="preserve"> distance, accessible en voiture ou transports en commun : 93, 94 et Paris Est.</w:t>
      </w:r>
    </w:p>
    <w:p w:rsidR="00DB2FCB" w:rsidRDefault="00000000">
      <w:pPr>
        <w:rPr>
          <w:rFonts w:ascii="Calibri" w:eastAsia="Calibri" w:hAnsi="Calibri" w:cs="Calibri"/>
        </w:rPr>
      </w:pPr>
      <w:r>
        <w:rPr>
          <w:rFonts w:ascii="Calibri" w:eastAsia="Calibri" w:hAnsi="Calibri" w:cs="Calibri"/>
        </w:rPr>
        <w:t>Zone de 10 km de distance de mon domicile (Montreuil). Cette distance sera réévaluée en fonction de l’évolution de l’activité et de la concentration de clients sur une zone donnée.</w:t>
      </w:r>
    </w:p>
    <w:p w:rsidR="00DB2FCB" w:rsidRDefault="00000000">
      <w:pPr>
        <w:rPr>
          <w:rFonts w:ascii="Calibri" w:eastAsia="Calibri" w:hAnsi="Calibri" w:cs="Calibri"/>
        </w:rPr>
      </w:pPr>
      <w:proofErr w:type="spellStart"/>
      <w:r>
        <w:rPr>
          <w:rFonts w:ascii="Calibri" w:eastAsia="Calibri" w:hAnsi="Calibri" w:cs="Calibri"/>
        </w:rPr>
        <w:t>Coeur</w:t>
      </w:r>
      <w:proofErr w:type="spellEnd"/>
      <w:r>
        <w:rPr>
          <w:rFonts w:ascii="Calibri" w:eastAsia="Calibri" w:hAnsi="Calibri" w:cs="Calibri"/>
        </w:rPr>
        <w:t xml:space="preserve"> de zone : 2 km autour de mon domicile. Pas d’autre professionnel sur ce secteur.</w:t>
      </w: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000000">
      <w:pPr>
        <w:jc w:val="center"/>
        <w:rPr>
          <w:rFonts w:ascii="Calibri" w:eastAsia="Calibri" w:hAnsi="Calibri" w:cs="Calibri"/>
        </w:rPr>
      </w:pPr>
      <w:r>
        <w:rPr>
          <w:noProof/>
        </w:rPr>
        <w:lastRenderedPageBreak/>
        <w:drawing>
          <wp:inline distT="89535" distB="89535" distL="89535" distR="89535">
            <wp:extent cx="2669540" cy="2675890"/>
            <wp:effectExtent l="0" t="0" r="0" b="0"/>
            <wp:docPr id="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pic:cNvPicPr>
                      <a:picLocks noChangeAspect="1"/>
                      <a:extLst>
                        <a:ext uri="sm">
                          <sm:smNativeData xmlns="" xmlns:o="urn:schemas-microsoft-com:office:office" xmlns:v="urn:schemas-microsoft-com:vml" xmlns:w10="urn:schemas-microsoft-com:office:word" xmlns:w="http://schemas.openxmlformats.org/wordprocessingml/2006/main" xmlns:sm="sm" val="SMDATA_16_6Bh2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lAAAAB6AAAAAAAAAAAAAAAAAAAAAAAAAAAAAAAAAAAAAAAAAAAAAAbBAAAHYQAAAAAAAAAAAAAAAAAAAoAAAACAAAAAEAAAABAAAA"/>
                        </a:ext>
                      </a:extLst>
                    </pic:cNvPicPr>
                  </pic:nvPicPr>
                  <pic:blipFill>
                    <a:blip r:embed="rId12"/>
                    <a:stretch>
                      <a:fillRect/>
                    </a:stretch>
                  </pic:blipFill>
                  <pic:spPr>
                    <a:xfrm>
                      <a:off x="0" y="0"/>
                      <a:ext cx="2669540" cy="2675890"/>
                    </a:xfrm>
                    <a:prstGeom prst="rect">
                      <a:avLst/>
                    </a:prstGeom>
                    <a:noFill/>
                    <a:ln w="12700">
                      <a:noFill/>
                    </a:ln>
                  </pic:spPr>
                </pic:pic>
              </a:graphicData>
            </a:graphic>
          </wp:inline>
        </w:drawing>
      </w:r>
      <w:r>
        <w:rPr>
          <w:rFonts w:ascii="Calibri" w:eastAsia="Calibri" w:hAnsi="Calibri" w:cs="Calibri"/>
        </w:rPr>
        <w:t xml:space="preserve">          </w:t>
      </w:r>
      <w:r>
        <w:rPr>
          <w:noProof/>
        </w:rPr>
        <w:drawing>
          <wp:inline distT="89535" distB="89535" distL="89535" distR="89535">
            <wp:extent cx="2711450" cy="2650490"/>
            <wp:effectExtent l="0" t="0" r="0" b="0"/>
            <wp:docPr id="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
                    <pic:cNvPicPr>
                      <a:picLocks noChangeAspect="1"/>
                      <a:extLst>
                        <a:ext uri="sm">
                          <sm:smNativeData xmlns="" xmlns:o="urn:schemas-microsoft-com:office:office" xmlns:v="urn:schemas-microsoft-com:vml" xmlns:w10="urn:schemas-microsoft-com:office:word" xmlns:w="http://schemas.openxmlformats.org/wordprocessingml/2006/main" xmlns:sm="sm" val="SMDATA_16_6Bh2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lAAAAB6AAAAAAAAAAAAAAAAAAAAAAAAAAAAAAAAAAAAAAAAAAAAAArhAAAE4QAAAAAAAAAAAAAAAAAAAoAAAACAAAAAEAAAABAAAA"/>
                        </a:ext>
                      </a:extLst>
                    </pic:cNvPicPr>
                  </pic:nvPicPr>
                  <pic:blipFill>
                    <a:blip r:embed="rId13"/>
                    <a:stretch>
                      <a:fillRect/>
                    </a:stretch>
                  </pic:blipFill>
                  <pic:spPr>
                    <a:xfrm>
                      <a:off x="0" y="0"/>
                      <a:ext cx="2711450" cy="2650490"/>
                    </a:xfrm>
                    <a:prstGeom prst="rect">
                      <a:avLst/>
                    </a:prstGeom>
                    <a:noFill/>
                    <a:ln w="12700">
                      <a:noFill/>
                    </a:ln>
                  </pic:spPr>
                </pic:pic>
              </a:graphicData>
            </a:graphic>
          </wp:inline>
        </w:drawing>
      </w:r>
    </w:p>
    <w:p w:rsidR="00DB2FCB" w:rsidRDefault="00000000">
      <w:pPr>
        <w:ind w:firstLine="454"/>
        <w:rPr>
          <w:rFonts w:ascii="Calibri" w:eastAsia="Calibri" w:hAnsi="Calibri" w:cs="Calibri"/>
        </w:rPr>
      </w:pPr>
      <w:r>
        <w:rPr>
          <w:rFonts w:ascii="Calibri" w:eastAsia="Calibri" w:hAnsi="Calibri" w:cs="Calibri"/>
        </w:rPr>
        <w:t>Zone d’intervention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roofErr w:type="spellStart"/>
      <w:r>
        <w:rPr>
          <w:rFonts w:ascii="Calibri" w:eastAsia="Calibri" w:hAnsi="Calibri" w:cs="Calibri"/>
        </w:rPr>
        <w:t>Coeur</w:t>
      </w:r>
      <w:proofErr w:type="spellEnd"/>
      <w:r>
        <w:rPr>
          <w:rFonts w:ascii="Calibri" w:eastAsia="Calibri" w:hAnsi="Calibri" w:cs="Calibri"/>
        </w:rPr>
        <w:t xml:space="preserve"> de zone</w:t>
      </w:r>
    </w:p>
    <w:p w:rsidR="00DB2FCB" w:rsidRDefault="00DB2FCB">
      <w:pPr>
        <w:rPr>
          <w:rFonts w:ascii="Calibri" w:eastAsia="Calibri" w:hAnsi="Calibri" w:cs="Calibri"/>
        </w:rPr>
      </w:pPr>
    </w:p>
    <w:p w:rsidR="00DB2FCB" w:rsidRDefault="00000000">
      <w:pPr>
        <w:pStyle w:val="Titre2"/>
        <w:rPr>
          <w:sz w:val="24"/>
          <w:szCs w:val="24"/>
        </w:rPr>
      </w:pPr>
      <w:bookmarkStart w:id="14" w:name="_Toc206579716"/>
      <w:r>
        <w:rPr>
          <w:sz w:val="24"/>
          <w:szCs w:val="24"/>
        </w:rPr>
        <w:t>3-6</w:t>
      </w:r>
      <w:r>
        <w:rPr>
          <w:sz w:val="24"/>
          <w:szCs w:val="24"/>
        </w:rPr>
        <w:tab/>
        <w:t>Analyse de la concurrence</w:t>
      </w:r>
      <w:bookmarkEnd w:id="14"/>
    </w:p>
    <w:p w:rsidR="00DB2FCB" w:rsidRDefault="00000000">
      <w:pPr>
        <w:rPr>
          <w:rFonts w:ascii="Calibri" w:eastAsia="Calibri" w:hAnsi="Calibri" w:cs="Calibri"/>
          <w:color w:val="000000"/>
        </w:rPr>
      </w:pPr>
      <w:r>
        <w:rPr>
          <w:rFonts w:ascii="Calibri" w:eastAsia="Calibri" w:hAnsi="Calibri" w:cs="Calibri"/>
          <w:color w:val="000000"/>
        </w:rPr>
        <w:t xml:space="preserve">L’ACACED délivré par le ministère de l’agriculture est la seule accréditation pour travailler dans le secteur animalier. Il n’y a pas de diplôme reconnu pour le métier de comportementaliste, uniquement un cursus universitaire en éthologie et/ou des formations privées existent. Le métier </w:t>
      </w:r>
      <w:r w:rsidR="00FE0420">
        <w:rPr>
          <w:rFonts w:ascii="Calibri" w:eastAsia="Calibri" w:hAnsi="Calibri" w:cs="Calibri"/>
          <w:color w:val="000000"/>
        </w:rPr>
        <w:t>d’éducateur</w:t>
      </w:r>
      <w:r>
        <w:rPr>
          <w:rFonts w:ascii="Calibri" w:eastAsia="Calibri" w:hAnsi="Calibri" w:cs="Calibri"/>
          <w:color w:val="000000"/>
        </w:rPr>
        <w:t xml:space="preserve"> canin peut être exercé après un brevet professionnel ou par le biais de formateurs privés dont certains peuvent pratiquer des méthodes controversées.</w:t>
      </w:r>
    </w:p>
    <w:p w:rsidR="00DB2FCB" w:rsidRDefault="00000000">
      <w:pPr>
        <w:rPr>
          <w:rFonts w:ascii="Calibri" w:eastAsia="Calibri" w:hAnsi="Calibri" w:cs="Calibri"/>
          <w:color w:val="000000"/>
        </w:rPr>
      </w:pPr>
      <w:r>
        <w:rPr>
          <w:rFonts w:ascii="Calibri" w:eastAsia="Calibri" w:hAnsi="Calibri" w:cs="Calibri"/>
          <w:color w:val="000000"/>
        </w:rPr>
        <w:t xml:space="preserve">Mon étude ne prend pas en compte les professionnels dont la seule activité est le </w:t>
      </w:r>
      <w:proofErr w:type="spellStart"/>
      <w:r>
        <w:rPr>
          <w:rFonts w:ascii="Calibri" w:eastAsia="Calibri" w:hAnsi="Calibri" w:cs="Calibri"/>
          <w:color w:val="000000"/>
        </w:rPr>
        <w:t>petsitting</w:t>
      </w:r>
      <w:proofErr w:type="spellEnd"/>
      <w:r>
        <w:rPr>
          <w:rFonts w:ascii="Calibri" w:eastAsia="Calibri" w:hAnsi="Calibri" w:cs="Calibri"/>
          <w:color w:val="000000"/>
        </w:rPr>
        <w:t xml:space="preserve">. En effet j’envisage de concentrer mon activité sur l’analyse comportementale et la nutrition.  </w:t>
      </w:r>
    </w:p>
    <w:p w:rsidR="00DB2FCB" w:rsidRDefault="00DB2FCB">
      <w:pPr>
        <w:rPr>
          <w:rFonts w:ascii="Calibri" w:eastAsia="Calibri" w:hAnsi="Calibri" w:cs="Calibri"/>
          <w:color w:val="000000"/>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000000">
      <w:pPr>
        <w:jc w:val="center"/>
        <w:rPr>
          <w:rFonts w:ascii="Calibri" w:eastAsia="Calibri" w:hAnsi="Calibri" w:cs="Calibri"/>
        </w:rPr>
      </w:pPr>
      <w:r>
        <w:rPr>
          <w:noProof/>
        </w:rPr>
        <w:drawing>
          <wp:inline distT="89535" distB="89535" distL="89535" distR="89535">
            <wp:extent cx="3891915" cy="3279140"/>
            <wp:effectExtent l="0" t="0" r="0" b="0"/>
            <wp:docPr id="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pic:cNvPicPr>
                      <a:picLocks noChangeAspect="1"/>
                      <a:extLst>
                        <a:ext uri="sm">
                          <sm:smNativeData xmlns="" xmlns:o="urn:schemas-microsoft-com:office:office" xmlns:v="urn:schemas-microsoft-com:vml" xmlns:w10="urn:schemas-microsoft-com:office:word" xmlns:w="http://schemas.openxmlformats.org/wordprocessingml/2006/main" xmlns:sm="sm" val="SMDATA_16_6Bh2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uAAAAB6AAAAAAAAAAAAAAAAAAAAAAAAAAAAAAAAAAAAAAAAAAAAAA8RcAACwUAAAAAAAAAAAAAAAAAAAoAAAACAAAAAEAAAABAAAA"/>
                        </a:ext>
                      </a:extLst>
                    </pic:cNvPicPr>
                  </pic:nvPicPr>
                  <pic:blipFill>
                    <a:blip r:embed="rId14"/>
                    <a:stretch>
                      <a:fillRect/>
                    </a:stretch>
                  </pic:blipFill>
                  <pic:spPr>
                    <a:xfrm>
                      <a:off x="0" y="0"/>
                      <a:ext cx="3891915" cy="3279140"/>
                    </a:xfrm>
                    <a:prstGeom prst="rect">
                      <a:avLst/>
                    </a:prstGeom>
                    <a:noFill/>
                    <a:ln w="12700">
                      <a:noFill/>
                    </a:ln>
                  </pic:spPr>
                </pic:pic>
              </a:graphicData>
            </a:graphic>
          </wp:inline>
        </w:drawing>
      </w:r>
    </w:p>
    <w:p w:rsidR="00DB2FCB" w:rsidRDefault="00DB2FCB">
      <w:pPr>
        <w:rPr>
          <w:rFonts w:ascii="Calibri" w:eastAsia="Calibri" w:hAnsi="Calibri" w:cs="Calibri"/>
        </w:rPr>
      </w:pPr>
    </w:p>
    <w:p w:rsidR="00DB2FCB" w:rsidRDefault="00000000">
      <w:pPr>
        <w:rPr>
          <w:rFonts w:ascii="Calibri" w:eastAsia="Calibri" w:hAnsi="Calibri" w:cs="Calibri"/>
          <w:color w:val="0000FF"/>
          <w:u w:val="single"/>
        </w:rPr>
      </w:pPr>
      <w:hyperlink r:id="rId15" w:history="1">
        <w:r>
          <w:rPr>
            <w:rStyle w:val="Lienhypertexte"/>
            <w:rFonts w:ascii="Calibri" w:eastAsia="Calibri" w:hAnsi="Calibri" w:cs="Calibri"/>
          </w:rPr>
          <w:t>https://maps.app.goo.gl/YJzPBtEbMvE6orxi9</w:t>
        </w:r>
      </w:hyperlink>
    </w:p>
    <w:p w:rsidR="00DB2FCB" w:rsidRDefault="00DB2FCB">
      <w:pPr>
        <w:rPr>
          <w:rFonts w:ascii="Calibri" w:eastAsia="Calibri" w:hAnsi="Calibri" w:cs="Calibri"/>
        </w:rPr>
      </w:pPr>
    </w:p>
    <w:p w:rsidR="00DB2FCB" w:rsidRDefault="00000000">
      <w:pPr>
        <w:rPr>
          <w:rFonts w:ascii="Calibri" w:eastAsia="Calibri" w:hAnsi="Calibri" w:cs="Calibri"/>
        </w:rPr>
      </w:pPr>
      <w:r>
        <w:rPr>
          <w:rFonts w:ascii="Calibri" w:eastAsia="Calibri" w:hAnsi="Calibri" w:cs="Calibri"/>
        </w:rPr>
        <w:t>Sur les 34 comportementalistes opérant dans la zone ciblée, seuls 5 d’entre eux sont spécialisés chats et chiens.</w:t>
      </w:r>
    </w:p>
    <w:p w:rsidR="00DB2FCB" w:rsidRDefault="00000000">
      <w:pPr>
        <w:rPr>
          <w:rFonts w:ascii="Calibri" w:eastAsia="Calibri" w:hAnsi="Calibri" w:cs="Calibri"/>
        </w:rPr>
      </w:pPr>
      <w:r>
        <w:rPr>
          <w:rFonts w:ascii="Calibri" w:eastAsia="Calibri" w:hAnsi="Calibri" w:cs="Calibri"/>
        </w:rPr>
        <w:lastRenderedPageBreak/>
        <w:t>Sur la zone 93, très peu d’acteurs, la plupart spécialisé en chien. (Seulement ⅓ sur les chats) sur des localisations assez éloignées.</w:t>
      </w:r>
    </w:p>
    <w:p w:rsidR="00DB2FCB" w:rsidRDefault="00000000">
      <w:pPr>
        <w:rPr>
          <w:rFonts w:ascii="Calibri" w:eastAsia="Calibri" w:hAnsi="Calibri" w:cs="Calibri"/>
        </w:rPr>
      </w:pPr>
      <w:r>
        <w:rPr>
          <w:rFonts w:ascii="Calibri" w:eastAsia="Calibri" w:hAnsi="Calibri" w:cs="Calibri"/>
        </w:rPr>
        <w:t xml:space="preserve">Acteur le plus proche : Chat Va Chien (Marie </w:t>
      </w:r>
      <w:proofErr w:type="spellStart"/>
      <w:r>
        <w:rPr>
          <w:rFonts w:ascii="Calibri" w:eastAsia="Calibri" w:hAnsi="Calibri" w:cs="Calibri"/>
        </w:rPr>
        <w:t>Béhar</w:t>
      </w:r>
      <w:proofErr w:type="spellEnd"/>
      <w:r>
        <w:rPr>
          <w:rFonts w:ascii="Calibri" w:eastAsia="Calibri" w:hAnsi="Calibri" w:cs="Calibri"/>
        </w:rPr>
        <w:t>) qui n’intervient que sur un périmètre restreint (Vincennes, Saint-Mandé et Bas Montreuil).</w:t>
      </w:r>
    </w:p>
    <w:p w:rsidR="00DB2FCB" w:rsidRDefault="00000000">
      <w:pPr>
        <w:rPr>
          <w:rFonts w:ascii="Calibri" w:eastAsia="Calibri" w:hAnsi="Calibri" w:cs="Calibri"/>
        </w:rPr>
      </w:pPr>
      <w:r>
        <w:rPr>
          <w:rFonts w:ascii="Calibri" w:eastAsia="Calibri" w:hAnsi="Calibri" w:cs="Calibri"/>
        </w:rPr>
        <w:t xml:space="preserve">On trouve </w:t>
      </w:r>
      <w:r w:rsidR="00FE0420">
        <w:rPr>
          <w:rFonts w:ascii="Calibri" w:eastAsia="Calibri" w:hAnsi="Calibri" w:cs="Calibri"/>
        </w:rPr>
        <w:t>u</w:t>
      </w:r>
      <w:r>
        <w:rPr>
          <w:rFonts w:ascii="Calibri" w:eastAsia="Calibri" w:hAnsi="Calibri" w:cs="Calibri"/>
        </w:rPr>
        <w:t>niquement des vétérinaires nutritionnistes (Paris 8, 9 et 12eme arrondissement, Maisons-Alfort et Neuilly sur Marne)</w:t>
      </w:r>
    </w:p>
    <w:p w:rsidR="00DB2FCB" w:rsidRDefault="00DB2FCB">
      <w:pPr>
        <w:rPr>
          <w:rFonts w:ascii="Calibri" w:eastAsia="Calibri" w:hAnsi="Calibri" w:cs="Calibri"/>
        </w:rPr>
      </w:pPr>
    </w:p>
    <w:p w:rsidR="00DB2FCB" w:rsidRDefault="00000000">
      <w:pPr>
        <w:rPr>
          <w:rFonts w:ascii="Calibri" w:eastAsia="Calibri" w:hAnsi="Calibri" w:cs="Calibri"/>
        </w:rPr>
      </w:pPr>
      <w:r>
        <w:rPr>
          <w:rFonts w:ascii="Calibri" w:eastAsia="Calibri" w:hAnsi="Calibri" w:cs="Calibri"/>
          <w:color w:val="000000"/>
        </w:rPr>
        <w:t>Services proposés</w:t>
      </w:r>
    </w:p>
    <w:p w:rsidR="00DB2FCB" w:rsidRDefault="00000000">
      <w:pPr>
        <w:rPr>
          <w:rFonts w:ascii="Calibri" w:eastAsia="Calibri" w:hAnsi="Calibri" w:cs="Calibri"/>
          <w:color w:val="000000"/>
        </w:rPr>
      </w:pPr>
      <w:r>
        <w:rPr>
          <w:rFonts w:ascii="Calibri" w:eastAsia="Calibri" w:hAnsi="Calibri" w:cs="Calibri"/>
          <w:color w:val="000000"/>
        </w:rPr>
        <w:t xml:space="preserve">Le plus souvent, on trouve : bilan comportemental, éducation canine à domicile ou en extérieur (en fonction du besoin client : parc, forêt ou en ville), promenade sociale ou éducative, coaching sur des problématique précises : comportement spécifique (réactivité, angoisse), éducation du chiot, aide à l’adoption, anticiper un changement (déménagement, bébé, etc…) massage canin. Cours spécifiques : </w:t>
      </w:r>
      <w:proofErr w:type="spellStart"/>
      <w:r>
        <w:rPr>
          <w:rFonts w:ascii="Calibri" w:eastAsia="Calibri" w:hAnsi="Calibri" w:cs="Calibri"/>
          <w:color w:val="000000"/>
        </w:rPr>
        <w:t>nosetrailing</w:t>
      </w:r>
      <w:proofErr w:type="spellEnd"/>
      <w:r>
        <w:rPr>
          <w:rFonts w:ascii="Calibri" w:eastAsia="Calibri" w:hAnsi="Calibri" w:cs="Calibri"/>
          <w:color w:val="000000"/>
        </w:rPr>
        <w:t xml:space="preserve">, </w:t>
      </w:r>
      <w:proofErr w:type="spellStart"/>
      <w:r>
        <w:rPr>
          <w:rFonts w:ascii="Calibri" w:eastAsia="Calibri" w:hAnsi="Calibri" w:cs="Calibri"/>
          <w:color w:val="000000"/>
        </w:rPr>
        <w:t>mantrailing</w:t>
      </w:r>
      <w:proofErr w:type="spellEnd"/>
      <w:r>
        <w:rPr>
          <w:rFonts w:ascii="Calibri" w:eastAsia="Calibri" w:hAnsi="Calibri" w:cs="Calibri"/>
          <w:color w:val="000000"/>
        </w:rPr>
        <w:t xml:space="preserve">, agility, </w:t>
      </w:r>
      <w:proofErr w:type="spellStart"/>
      <w:r>
        <w:rPr>
          <w:rFonts w:ascii="Calibri" w:eastAsia="Calibri" w:hAnsi="Calibri" w:cs="Calibri"/>
          <w:color w:val="000000"/>
        </w:rPr>
        <w:t>canipaddle</w:t>
      </w:r>
      <w:proofErr w:type="spellEnd"/>
      <w:r>
        <w:rPr>
          <w:rFonts w:ascii="Calibri" w:eastAsia="Calibri" w:hAnsi="Calibri" w:cs="Calibri"/>
          <w:color w:val="000000"/>
        </w:rPr>
        <w:t>, pistage, cynophobie. Pension dans certains cas.</w:t>
      </w:r>
    </w:p>
    <w:p w:rsidR="00DB2FCB" w:rsidRDefault="00000000">
      <w:pPr>
        <w:rPr>
          <w:rFonts w:ascii="Calibri" w:eastAsia="Calibri" w:hAnsi="Calibri" w:cs="Calibri"/>
          <w:color w:val="000000"/>
        </w:rPr>
      </w:pPr>
      <w:r>
        <w:rPr>
          <w:rFonts w:ascii="Calibri" w:eastAsia="Calibri" w:hAnsi="Calibri" w:cs="Calibri"/>
          <w:color w:val="000000"/>
        </w:rPr>
        <w:t xml:space="preserve">Les bilans nutritionnels sont uniquement assurés par des vétérinaires. </w:t>
      </w:r>
    </w:p>
    <w:p w:rsidR="00DB2FCB" w:rsidRDefault="00000000">
      <w:pPr>
        <w:rPr>
          <w:rFonts w:ascii="Calibri" w:eastAsia="Calibri" w:hAnsi="Calibri" w:cs="Calibri"/>
          <w:color w:val="000000"/>
        </w:rPr>
      </w:pPr>
      <w:r>
        <w:rPr>
          <w:rFonts w:ascii="Calibri" w:eastAsia="Calibri" w:hAnsi="Calibri" w:cs="Calibri"/>
          <w:color w:val="000000"/>
        </w:rPr>
        <w:t>Une grande majorité des professionnels prône l’éducation positive et méthodes non</w:t>
      </w:r>
      <w:r>
        <w:rPr>
          <w:rFonts w:ascii="Calibri" w:eastAsia="Calibri" w:hAnsi="Calibri" w:cs="Calibri"/>
          <w:color w:val="000000"/>
        </w:rPr>
        <w:noBreakHyphen/>
        <w:t>coercitives.</w:t>
      </w:r>
    </w:p>
    <w:p w:rsidR="00DB2FCB" w:rsidRDefault="00000000">
      <w:pPr>
        <w:pStyle w:val="Titre2"/>
        <w:rPr>
          <w:rFonts w:ascii="Calibri" w:eastAsia="Calibri" w:hAnsi="Calibri" w:cs="Calibri"/>
          <w:b w:val="0"/>
          <w:bCs w:val="0"/>
          <w:color w:val="000000"/>
          <w:sz w:val="20"/>
          <w:szCs w:val="20"/>
        </w:rPr>
      </w:pPr>
      <w:bookmarkStart w:id="15" w:name="_Toc203408513"/>
      <w:bookmarkStart w:id="16" w:name="_TM000007"/>
      <w:bookmarkStart w:id="17" w:name="_Toc206579717"/>
      <w:r>
        <w:rPr>
          <w:rFonts w:ascii="Calibri" w:eastAsia="Calibri" w:hAnsi="Calibri" w:cs="Calibri"/>
          <w:b w:val="0"/>
          <w:bCs w:val="0"/>
          <w:color w:val="000000"/>
          <w:sz w:val="20"/>
          <w:szCs w:val="20"/>
        </w:rPr>
        <w:t>Prix pratiqués</w:t>
      </w:r>
      <w:bookmarkEnd w:id="15"/>
      <w:bookmarkEnd w:id="16"/>
      <w:bookmarkEnd w:id="17"/>
    </w:p>
    <w:p w:rsidR="00DB2FCB" w:rsidRDefault="00000000">
      <w:pPr>
        <w:keepNext/>
        <w:keepLines/>
        <w:rPr>
          <w:rFonts w:ascii="Calibri" w:eastAsia="Calibri" w:hAnsi="Calibri" w:cs="Calibri"/>
          <w:color w:val="000000"/>
        </w:rPr>
      </w:pPr>
      <w:r>
        <w:rPr>
          <w:rFonts w:ascii="Calibri" w:eastAsia="Calibri" w:hAnsi="Calibri" w:cs="Calibri"/>
          <w:color w:val="000000"/>
        </w:rPr>
        <w:t>Tarif du bilan initial : en général pour 1h30–2h entre 85€ et 250 € pour les chats et de 50€ à 120€ pour les chiens.</w:t>
      </w:r>
    </w:p>
    <w:p w:rsidR="00DB2FCB" w:rsidRDefault="00000000">
      <w:pPr>
        <w:keepNext/>
        <w:keepLines/>
        <w:rPr>
          <w:rFonts w:ascii="Calibri" w:eastAsia="Calibri" w:hAnsi="Calibri" w:cs="Calibri"/>
          <w:color w:val="000000"/>
        </w:rPr>
      </w:pPr>
      <w:r>
        <w:rPr>
          <w:rFonts w:ascii="Calibri" w:eastAsia="Calibri" w:hAnsi="Calibri" w:cs="Calibri"/>
          <w:color w:val="000000"/>
        </w:rPr>
        <w:t>Éducation canine : prix horaire de 36€ à 160€ la séance individuelle selon durée et prestataire.</w:t>
      </w:r>
    </w:p>
    <w:p w:rsidR="00DB2FCB" w:rsidRDefault="00000000">
      <w:pPr>
        <w:keepNext/>
        <w:keepLines/>
        <w:rPr>
          <w:rFonts w:ascii="Calibri" w:eastAsia="Calibri" w:hAnsi="Calibri" w:cs="Calibri"/>
          <w:color w:val="000000"/>
        </w:rPr>
      </w:pPr>
      <w:r>
        <w:rPr>
          <w:rFonts w:ascii="Calibri" w:eastAsia="Calibri" w:hAnsi="Calibri" w:cs="Calibri"/>
          <w:color w:val="000000"/>
        </w:rPr>
        <w:t>Packs éducatifs avantageux : souvent 5 à 10 séances avec réduction (un cours gratuit).</w:t>
      </w:r>
    </w:p>
    <w:p w:rsidR="00DB2FCB" w:rsidRDefault="00000000">
      <w:pPr>
        <w:keepNext/>
        <w:keepLines/>
        <w:rPr>
          <w:rFonts w:ascii="Calibri" w:eastAsia="Calibri" w:hAnsi="Calibri" w:cs="Calibri"/>
          <w:color w:val="000000"/>
        </w:rPr>
      </w:pPr>
      <w:r>
        <w:rPr>
          <w:rFonts w:ascii="Calibri" w:eastAsia="Calibri" w:hAnsi="Calibri" w:cs="Calibri"/>
          <w:color w:val="000000"/>
        </w:rPr>
        <w:t>Services annexes : balades éducatives (15 à 35 €/h), massages canins, visites pour chats (16 à 25€ pour 30 minutes), garde ou pension.</w:t>
      </w:r>
    </w:p>
    <w:p w:rsidR="00DB2FCB" w:rsidRDefault="00000000">
      <w:pPr>
        <w:keepNext/>
        <w:keepLines/>
        <w:rPr>
          <w:rFonts w:ascii="Calibri" w:eastAsia="Calibri" w:hAnsi="Calibri" w:cs="Calibri"/>
          <w:color w:val="000000"/>
        </w:rPr>
      </w:pPr>
      <w:r>
        <w:rPr>
          <w:rFonts w:ascii="Calibri" w:eastAsia="Calibri" w:hAnsi="Calibri" w:cs="Calibri"/>
          <w:color w:val="000000"/>
        </w:rPr>
        <w:t>Frais de déplacement variables : entre 0,45 € et 0,80 €/km, avec certains forfaits de kilomètres inclus.</w:t>
      </w:r>
    </w:p>
    <w:p w:rsidR="00DB2FCB" w:rsidRDefault="00DB2FCB">
      <w:pPr>
        <w:keepNext/>
        <w:keepLines/>
        <w:rPr>
          <w:rFonts w:ascii="Calibri" w:eastAsia="Calibri" w:hAnsi="Calibri" w:cs="Calibri"/>
          <w:color w:val="000000"/>
        </w:rPr>
      </w:pPr>
    </w:p>
    <w:p w:rsidR="00DB2FCB" w:rsidRDefault="00000000">
      <w:pPr>
        <w:keepNext/>
        <w:keepLines/>
        <w:rPr>
          <w:rFonts w:ascii="Calibri" w:eastAsia="Calibri" w:hAnsi="Calibri" w:cs="Calibri"/>
          <w:color w:val="000000"/>
        </w:rPr>
      </w:pPr>
      <w:r>
        <w:rPr>
          <w:rFonts w:ascii="Calibri" w:eastAsia="Calibri" w:hAnsi="Calibri" w:cs="Calibri"/>
          <w:color w:val="000000"/>
        </w:rPr>
        <w:t xml:space="preserve">Le </w:t>
      </w:r>
      <w:r w:rsidR="00FE0420">
        <w:rPr>
          <w:rFonts w:ascii="Calibri" w:eastAsia="Calibri" w:hAnsi="Calibri" w:cs="Calibri"/>
          <w:color w:val="000000"/>
        </w:rPr>
        <w:t>marché</w:t>
      </w:r>
      <w:r>
        <w:rPr>
          <w:rFonts w:ascii="Calibri" w:eastAsia="Calibri" w:hAnsi="Calibri" w:cs="Calibri"/>
          <w:color w:val="000000"/>
        </w:rPr>
        <w:t xml:space="preserve"> ne me semble pas encore saturé sur la zone. Malgré des écarts de prix significatifs entre les différents prestataires, l’important est de justifier la politique tarifaire à appliquer. Le bilan nutritionnel me permettra de me démarquer face à mes concurrents. </w:t>
      </w:r>
    </w:p>
    <w:p w:rsidR="00DB2FCB" w:rsidRDefault="00DB2FCB">
      <w:pPr>
        <w:keepNext/>
        <w:keepLines/>
        <w:ind w:left="283"/>
        <w:rPr>
          <w:rFonts w:ascii="Calibri" w:eastAsia="Calibri" w:hAnsi="Calibri" w:cs="Calibri"/>
          <w:bCs/>
          <w:color w:val="000000"/>
        </w:rPr>
      </w:pPr>
    </w:p>
    <w:p w:rsidR="00DB2FCB" w:rsidRDefault="00000000">
      <w:pPr>
        <w:pStyle w:val="Titre1"/>
        <w:rPr>
          <w:color w:val="365F91"/>
        </w:rPr>
      </w:pPr>
      <w:bookmarkStart w:id="18" w:name="_Toc206579718"/>
      <w:r>
        <w:rPr>
          <w:color w:val="365F91"/>
        </w:rPr>
        <w:t>4 - Stratégie Marketing et Commerciale</w:t>
      </w:r>
      <w:bookmarkEnd w:id="18"/>
    </w:p>
    <w:p w:rsidR="00DB2FCB" w:rsidRDefault="00000000">
      <w:pPr>
        <w:rPr>
          <w:rFonts w:ascii="Calibri" w:eastAsia="Calibri" w:hAnsi="Calibri" w:cs="Calibri"/>
          <w:color w:val="000000"/>
        </w:rPr>
      </w:pPr>
      <w:bookmarkStart w:id="19" w:name="_Toc203408515"/>
      <w:r>
        <w:rPr>
          <w:rFonts w:ascii="Calibri" w:eastAsia="Calibri" w:hAnsi="Calibri" w:cs="Calibri"/>
          <w:color w:val="000000"/>
        </w:rPr>
        <w:t>Le positionnement de l’entreprise repose sur une approche bienveillante, éthologique, respectueuse du bien-être animal et des liens humains-animaux.</w:t>
      </w:r>
      <w:bookmarkEnd w:id="19"/>
    </w:p>
    <w:p w:rsidR="00DB2FCB" w:rsidRDefault="00000000">
      <w:pPr>
        <w:pStyle w:val="Titre2"/>
        <w:rPr>
          <w:sz w:val="24"/>
          <w:szCs w:val="24"/>
        </w:rPr>
      </w:pPr>
      <w:bookmarkStart w:id="20" w:name="_Toc206579719"/>
      <w:r>
        <w:rPr>
          <w:sz w:val="24"/>
          <w:szCs w:val="24"/>
        </w:rPr>
        <w:t>4-1</w:t>
      </w:r>
      <w:r>
        <w:rPr>
          <w:sz w:val="24"/>
          <w:szCs w:val="24"/>
        </w:rPr>
        <w:tab/>
        <w:t>La marque</w:t>
      </w:r>
      <w:bookmarkEnd w:id="20"/>
    </w:p>
    <w:p w:rsidR="00DB2FCB" w:rsidRDefault="00000000">
      <w:pPr>
        <w:rPr>
          <w:rFonts w:ascii="Calibri" w:eastAsia="Calibri" w:hAnsi="Calibri" w:cs="Calibri"/>
        </w:rPr>
      </w:pPr>
      <w:r>
        <w:rPr>
          <w:rFonts w:ascii="Calibri" w:eastAsia="Calibri" w:hAnsi="Calibri" w:cs="Calibri"/>
        </w:rPr>
        <w:t>Un nom court, anglais mais compréhensible par le plus grand nombre : DoggyKat.</w:t>
      </w:r>
    </w:p>
    <w:p w:rsidR="00DB2FCB" w:rsidRDefault="00000000">
      <w:pPr>
        <w:rPr>
          <w:rFonts w:ascii="Calibri" w:eastAsia="Calibri" w:hAnsi="Calibri" w:cs="Calibri"/>
        </w:rPr>
      </w:pPr>
      <w:r>
        <w:rPr>
          <w:rFonts w:ascii="Calibri" w:eastAsia="Calibri" w:hAnsi="Calibri" w:cs="Calibri"/>
        </w:rPr>
        <w:t>Une étude a été faite auprès de l’INPI et a confirmé que ce nom de marque était disponible. Ce nom, ainsi que le logo une fois finalisé seront déposés auprès de l’INPI.</w:t>
      </w:r>
    </w:p>
    <w:p w:rsidR="00DB2FCB" w:rsidRDefault="00000000">
      <w:pPr>
        <w:pStyle w:val="Titre2"/>
        <w:rPr>
          <w:sz w:val="24"/>
          <w:szCs w:val="24"/>
        </w:rPr>
      </w:pPr>
      <w:bookmarkStart w:id="21" w:name="_Toc206579720"/>
      <w:r>
        <w:rPr>
          <w:sz w:val="24"/>
          <w:szCs w:val="24"/>
        </w:rPr>
        <w:t>4-2</w:t>
      </w:r>
      <w:r>
        <w:rPr>
          <w:sz w:val="24"/>
          <w:szCs w:val="24"/>
        </w:rPr>
        <w:tab/>
        <w:t>Le logo</w:t>
      </w:r>
      <w:bookmarkEnd w:id="21"/>
      <w:r>
        <w:rPr>
          <w:sz w:val="24"/>
          <w:szCs w:val="24"/>
        </w:rPr>
        <w:t> </w:t>
      </w:r>
    </w:p>
    <w:p w:rsidR="00DB2FCB" w:rsidRDefault="00000000">
      <w:pPr>
        <w:rPr>
          <w:rFonts w:ascii="Calibri" w:eastAsia="Calibri" w:hAnsi="Calibri" w:cs="Calibri"/>
        </w:rPr>
      </w:pPr>
      <w:r>
        <w:rPr>
          <w:rFonts w:ascii="Calibri" w:eastAsia="Calibri" w:hAnsi="Calibri" w:cs="Calibri"/>
        </w:rPr>
        <w:t xml:space="preserve">Un visage moitié chat (chat type européen) et moitié chien (type American </w:t>
      </w:r>
      <w:proofErr w:type="spellStart"/>
      <w:r>
        <w:rPr>
          <w:rFonts w:ascii="Calibri" w:eastAsia="Calibri" w:hAnsi="Calibri" w:cs="Calibri"/>
        </w:rPr>
        <w:t>StaffordShire</w:t>
      </w:r>
      <w:proofErr w:type="spellEnd"/>
      <w:r>
        <w:rPr>
          <w:rFonts w:ascii="Calibri" w:eastAsia="Calibri" w:hAnsi="Calibri" w:cs="Calibri"/>
        </w:rPr>
        <w:t>) présenté de façon réaliste. Cette dualité a pour but de définir clairement mon champ d’expertise sur les 2 espèces. Le choix du chien (chien catégorisé) est purement esthétique mais pourrait être mal interprété par une clientèle plus haut de gamme, mais l’apparence type aquarelle et le pelage aux couleurs pastelles viendront adoucir ce trait.</w:t>
      </w:r>
    </w:p>
    <w:p w:rsidR="00DB2FCB" w:rsidRDefault="00000000">
      <w:pPr>
        <w:rPr>
          <w:rFonts w:ascii="Calibri" w:eastAsia="Calibri" w:hAnsi="Calibri" w:cs="Calibri"/>
        </w:rPr>
      </w:pPr>
      <w:r>
        <w:rPr>
          <w:rFonts w:ascii="Calibri" w:eastAsia="Calibri" w:hAnsi="Calibri" w:cs="Calibri"/>
        </w:rPr>
        <w:t xml:space="preserve">Des couleurs douces, neutres et élégantes : gris, beige, blanc et noir. Elles correspondent aux couleurs de pelages des chiens et des chats. Elles </w:t>
      </w:r>
      <w:r>
        <w:rPr>
          <w:rFonts w:ascii="Calibri" w:eastAsia="Calibri" w:hAnsi="Calibri" w:cs="Calibri"/>
          <w:color w:val="000000"/>
        </w:rPr>
        <w:t>évoquent le professionnalisme, la bienveillance et respect que l’on attend d’un comportementaliste.</w:t>
      </w:r>
    </w:p>
    <w:p w:rsidR="00DB2FCB" w:rsidRDefault="00000000">
      <w:pPr>
        <w:pStyle w:val="Titre2"/>
        <w:rPr>
          <w:sz w:val="24"/>
          <w:szCs w:val="24"/>
        </w:rPr>
      </w:pPr>
      <w:bookmarkStart w:id="22" w:name="_Toc206579721"/>
      <w:r>
        <w:rPr>
          <w:sz w:val="24"/>
          <w:szCs w:val="24"/>
        </w:rPr>
        <w:t>4-3</w:t>
      </w:r>
      <w:r>
        <w:rPr>
          <w:sz w:val="24"/>
          <w:szCs w:val="24"/>
        </w:rPr>
        <w:tab/>
        <w:t>Le site Web</w:t>
      </w:r>
      <w:bookmarkEnd w:id="22"/>
    </w:p>
    <w:p w:rsidR="00A515A7" w:rsidRDefault="00A515A7">
      <w:pPr>
        <w:rPr>
          <w:rFonts w:ascii="Calibri" w:eastAsia="Calibri" w:hAnsi="Calibri" w:cs="Calibri"/>
          <w:color w:val="000000"/>
        </w:rPr>
      </w:pPr>
      <w:r>
        <w:rPr>
          <w:rFonts w:ascii="Calibri" w:eastAsia="Calibri" w:hAnsi="Calibri" w:cs="Calibri"/>
          <w:color w:val="000000"/>
        </w:rPr>
        <w:t>Ce site Web type « vitrine » est en cours de construction par mes soins.</w:t>
      </w:r>
    </w:p>
    <w:p w:rsidR="00DB2FCB" w:rsidRDefault="00000000">
      <w:pPr>
        <w:rPr>
          <w:rFonts w:ascii="Calibri" w:eastAsia="Calibri" w:hAnsi="Calibri" w:cs="Calibri"/>
          <w:color w:val="000000"/>
        </w:rPr>
      </w:pPr>
      <w:r>
        <w:rPr>
          <w:rFonts w:ascii="Calibri" w:eastAsia="Calibri" w:hAnsi="Calibri" w:cs="Calibri"/>
          <w:color w:val="000000"/>
        </w:rPr>
        <w:t xml:space="preserve">Une charte graphique reprenant les couleurs du logo. Un menu clair et simple, </w:t>
      </w:r>
      <w:r w:rsidR="00A515A7">
        <w:rPr>
          <w:rFonts w:ascii="Calibri" w:eastAsia="Calibri" w:hAnsi="Calibri" w:cs="Calibri"/>
          <w:color w:val="000000"/>
        </w:rPr>
        <w:t xml:space="preserve">par animal et </w:t>
      </w:r>
      <w:r>
        <w:rPr>
          <w:rFonts w:ascii="Calibri" w:eastAsia="Calibri" w:hAnsi="Calibri" w:cs="Calibri"/>
          <w:color w:val="000000"/>
        </w:rPr>
        <w:t>facile d’utilisation.</w:t>
      </w:r>
    </w:p>
    <w:p w:rsidR="00DB2FCB" w:rsidRDefault="00FE0420">
      <w:pPr>
        <w:rPr>
          <w:rFonts w:ascii="Calibri" w:eastAsia="Calibri" w:hAnsi="Calibri" w:cs="Calibri"/>
          <w:color w:val="000000"/>
        </w:rPr>
      </w:pPr>
      <w:r>
        <w:rPr>
          <w:rFonts w:ascii="Calibri" w:eastAsia="Calibri" w:hAnsi="Calibri" w:cs="Calibri"/>
          <w:color w:val="000000"/>
        </w:rPr>
        <w:t>Le détail des prestations, les prix, la philosophie et les valeurs de l’entreprise seront clairement évoquées.</w:t>
      </w:r>
    </w:p>
    <w:p w:rsidR="00DB2FCB" w:rsidRDefault="00000000">
      <w:pPr>
        <w:rPr>
          <w:rFonts w:ascii="Calibri" w:eastAsia="Calibri" w:hAnsi="Calibri" w:cs="Calibri"/>
          <w:color w:val="000000"/>
        </w:rPr>
      </w:pPr>
      <w:r>
        <w:rPr>
          <w:rFonts w:ascii="Calibri" w:eastAsia="Calibri" w:hAnsi="Calibri" w:cs="Calibri"/>
          <w:color w:val="000000"/>
        </w:rPr>
        <w:t xml:space="preserve">J’envisage également de rajouter un onglet « Blog » ou je publierai régulièrement des articles courts, type « idée reçue </w:t>
      </w:r>
      <w:proofErr w:type="spellStart"/>
      <w:r>
        <w:rPr>
          <w:rFonts w:ascii="Calibri" w:eastAsia="Calibri" w:hAnsi="Calibri" w:cs="Calibri"/>
          <w:color w:val="000000"/>
        </w:rPr>
        <w:t>n°x</w:t>
      </w:r>
      <w:proofErr w:type="spellEnd"/>
      <w:r>
        <w:rPr>
          <w:rFonts w:ascii="Calibri" w:eastAsia="Calibri" w:hAnsi="Calibri" w:cs="Calibri"/>
          <w:color w:val="000000"/>
        </w:rPr>
        <w:t xml:space="preserve"> », pour permettre une mise à jour fréquente du site. Ces </w:t>
      </w:r>
      <w:proofErr w:type="spellStart"/>
      <w:r>
        <w:rPr>
          <w:rFonts w:ascii="Calibri" w:eastAsia="Calibri" w:hAnsi="Calibri" w:cs="Calibri"/>
          <w:color w:val="000000"/>
        </w:rPr>
        <w:t>posts</w:t>
      </w:r>
      <w:proofErr w:type="spellEnd"/>
      <w:r>
        <w:rPr>
          <w:rFonts w:ascii="Calibri" w:eastAsia="Calibri" w:hAnsi="Calibri" w:cs="Calibri"/>
          <w:color w:val="000000"/>
        </w:rPr>
        <w:t xml:space="preserve"> seront relayés sur le réseaux sociaux.</w:t>
      </w:r>
    </w:p>
    <w:p w:rsidR="00DB2FCB" w:rsidRDefault="00000000">
      <w:pPr>
        <w:pStyle w:val="Titre2"/>
        <w:rPr>
          <w:sz w:val="24"/>
          <w:szCs w:val="24"/>
        </w:rPr>
      </w:pPr>
      <w:bookmarkStart w:id="23" w:name="_Toc206579722"/>
      <w:r>
        <w:rPr>
          <w:sz w:val="24"/>
          <w:szCs w:val="24"/>
        </w:rPr>
        <w:lastRenderedPageBreak/>
        <w:t>4-4</w:t>
      </w:r>
      <w:r>
        <w:rPr>
          <w:sz w:val="24"/>
          <w:szCs w:val="24"/>
        </w:rPr>
        <w:tab/>
        <w:t>La communication</w:t>
      </w:r>
      <w:bookmarkEnd w:id="23"/>
    </w:p>
    <w:p w:rsidR="00DB2FCB" w:rsidRDefault="00000000">
      <w:pPr>
        <w:rPr>
          <w:rFonts w:ascii="Calibri" w:eastAsia="Calibri" w:hAnsi="Calibri" w:cs="Calibri"/>
          <w:color w:val="000000"/>
        </w:rPr>
      </w:pPr>
      <w:r>
        <w:rPr>
          <w:rFonts w:ascii="Calibri" w:eastAsia="Calibri" w:hAnsi="Calibri" w:cs="Calibri"/>
          <w:color w:val="000000"/>
        </w:rPr>
        <w:t>Carte de visite et flyers seront distribués et mis à disposition auprès de partenaires locaux : vétérinaires, animaleries, refuges. Mais aussi des commerces de proximités, fréquentés par le plus grand nombre d’habitants.</w:t>
      </w:r>
    </w:p>
    <w:p w:rsidR="00DB2FCB" w:rsidRDefault="00000000">
      <w:pPr>
        <w:rPr>
          <w:rFonts w:ascii="Calibri" w:eastAsia="Calibri" w:hAnsi="Calibri" w:cs="Calibri"/>
          <w:color w:val="000000"/>
        </w:rPr>
      </w:pPr>
      <w:r>
        <w:rPr>
          <w:rFonts w:ascii="Calibri" w:eastAsia="Calibri" w:hAnsi="Calibri" w:cs="Calibri"/>
          <w:color w:val="000000"/>
        </w:rPr>
        <w:t xml:space="preserve">Utilisation de Facebook et Instagram pour toucher une clientèle plus large. </w:t>
      </w:r>
      <w:proofErr w:type="spellStart"/>
      <w:r>
        <w:rPr>
          <w:rFonts w:ascii="Calibri" w:eastAsia="Calibri" w:hAnsi="Calibri" w:cs="Calibri"/>
          <w:color w:val="000000"/>
        </w:rPr>
        <w:t>Linkedin</w:t>
      </w:r>
      <w:proofErr w:type="spellEnd"/>
      <w:r>
        <w:rPr>
          <w:rFonts w:ascii="Calibri" w:eastAsia="Calibri" w:hAnsi="Calibri" w:cs="Calibri"/>
          <w:color w:val="000000"/>
        </w:rPr>
        <w:t xml:space="preserve"> sera également utilisé pour toucher l’important réseau de clients et partenaires que j’ai pu constituer à ce jour.</w:t>
      </w:r>
    </w:p>
    <w:p w:rsidR="00DB2FCB" w:rsidRDefault="00000000">
      <w:pPr>
        <w:pStyle w:val="Titre2"/>
        <w:rPr>
          <w:sz w:val="24"/>
          <w:szCs w:val="24"/>
        </w:rPr>
      </w:pPr>
      <w:bookmarkStart w:id="24" w:name="_Toc206579723"/>
      <w:r>
        <w:rPr>
          <w:sz w:val="24"/>
          <w:szCs w:val="24"/>
        </w:rPr>
        <w:t>4-5</w:t>
      </w:r>
      <w:r>
        <w:rPr>
          <w:sz w:val="24"/>
          <w:szCs w:val="24"/>
        </w:rPr>
        <w:tab/>
        <w:t>Le réseau professionnel</w:t>
      </w:r>
      <w:bookmarkEnd w:id="24"/>
    </w:p>
    <w:p w:rsidR="00DB2FCB" w:rsidRDefault="00691F53">
      <w:pPr>
        <w:rPr>
          <w:rFonts w:ascii="Calibri" w:eastAsia="Calibri" w:hAnsi="Calibri" w:cs="Calibri"/>
          <w:color w:val="000000"/>
        </w:rPr>
      </w:pPr>
      <w:r>
        <w:rPr>
          <w:rFonts w:ascii="Calibri" w:eastAsia="Calibri" w:hAnsi="Calibri" w:cs="Calibri"/>
          <w:color w:val="000000"/>
        </w:rPr>
        <w:t>Là</w:t>
      </w:r>
      <w:r w:rsidR="00000000">
        <w:rPr>
          <w:rFonts w:ascii="Calibri" w:eastAsia="Calibri" w:hAnsi="Calibri" w:cs="Calibri"/>
          <w:color w:val="000000"/>
        </w:rPr>
        <w:t xml:space="preserve"> encore utilisation de Facebook et </w:t>
      </w:r>
      <w:proofErr w:type="spellStart"/>
      <w:r w:rsidR="00000000">
        <w:rPr>
          <w:rFonts w:ascii="Calibri" w:eastAsia="Calibri" w:hAnsi="Calibri" w:cs="Calibri"/>
          <w:color w:val="000000"/>
        </w:rPr>
        <w:t>Linkedin</w:t>
      </w:r>
      <w:proofErr w:type="spellEnd"/>
      <w:r w:rsidR="00000000">
        <w:rPr>
          <w:rFonts w:ascii="Calibri" w:eastAsia="Calibri" w:hAnsi="Calibri" w:cs="Calibri"/>
          <w:color w:val="000000"/>
        </w:rPr>
        <w:t>.</w:t>
      </w:r>
    </w:p>
    <w:p w:rsidR="00DB2FCB" w:rsidRDefault="00000000">
      <w:pPr>
        <w:rPr>
          <w:rFonts w:ascii="Calibri" w:eastAsia="Calibri" w:hAnsi="Calibri" w:cs="Calibri"/>
          <w:color w:val="000000"/>
        </w:rPr>
      </w:pPr>
      <w:r>
        <w:rPr>
          <w:rFonts w:ascii="Calibri" w:eastAsia="Calibri" w:hAnsi="Calibri" w:cs="Calibri"/>
          <w:color w:val="000000"/>
        </w:rPr>
        <w:t xml:space="preserve">Participation à divers congrès (Pet </w:t>
      </w:r>
      <w:proofErr w:type="spellStart"/>
      <w:r>
        <w:rPr>
          <w:rFonts w:ascii="Calibri" w:eastAsia="Calibri" w:hAnsi="Calibri" w:cs="Calibri"/>
          <w:color w:val="000000"/>
        </w:rPr>
        <w:t>Revolution</w:t>
      </w:r>
      <w:proofErr w:type="spellEnd"/>
      <w:r>
        <w:rPr>
          <w:rFonts w:ascii="Calibri" w:eastAsia="Calibri" w:hAnsi="Calibri" w:cs="Calibri"/>
          <w:color w:val="000000"/>
        </w:rPr>
        <w:t xml:space="preserve"> </w:t>
      </w:r>
      <w:r w:rsidR="00691F53">
        <w:rPr>
          <w:rFonts w:ascii="Calibri" w:eastAsia="Calibri" w:hAnsi="Calibri" w:cs="Calibri"/>
          <w:color w:val="000000"/>
        </w:rPr>
        <w:t xml:space="preserve">et colloque Collectif Catus </w:t>
      </w:r>
      <w:r>
        <w:rPr>
          <w:rFonts w:ascii="Calibri" w:eastAsia="Calibri" w:hAnsi="Calibri" w:cs="Calibri"/>
          <w:color w:val="000000"/>
        </w:rPr>
        <w:t xml:space="preserve">en octobre 2025), salons, colloques et </w:t>
      </w:r>
      <w:proofErr w:type="spellStart"/>
      <w:r>
        <w:rPr>
          <w:rFonts w:ascii="Calibri" w:eastAsia="Calibri" w:hAnsi="Calibri" w:cs="Calibri"/>
          <w:color w:val="000000"/>
        </w:rPr>
        <w:t>Masterclass</w:t>
      </w:r>
      <w:proofErr w:type="spellEnd"/>
      <w:r>
        <w:rPr>
          <w:rFonts w:ascii="Calibri" w:eastAsia="Calibri" w:hAnsi="Calibri" w:cs="Calibri"/>
          <w:color w:val="000000"/>
        </w:rPr>
        <w:t>.</w:t>
      </w:r>
    </w:p>
    <w:p w:rsidR="00DB2FCB" w:rsidRDefault="00000000">
      <w:pPr>
        <w:rPr>
          <w:rFonts w:ascii="Calibri" w:eastAsia="Calibri" w:hAnsi="Calibri" w:cs="Calibri"/>
          <w:color w:val="000000"/>
        </w:rPr>
      </w:pPr>
      <w:r>
        <w:rPr>
          <w:rFonts w:ascii="Calibri" w:eastAsia="Calibri" w:hAnsi="Calibri" w:cs="Calibri"/>
          <w:color w:val="000000"/>
        </w:rPr>
        <w:t>Adhésion à des syndicats professionnels spécialisés (SECEP, MFEC, Collectif Catus, SNPCC</w:t>
      </w:r>
      <w:r w:rsidR="00691F53">
        <w:rPr>
          <w:rFonts w:ascii="Calibri" w:eastAsia="Calibri" w:hAnsi="Calibri" w:cs="Calibri"/>
          <w:color w:val="000000"/>
        </w:rPr>
        <w:t xml:space="preserve">) et annuaires de professionnels (Vox </w:t>
      </w:r>
      <w:proofErr w:type="spellStart"/>
      <w:r w:rsidR="00691F53">
        <w:rPr>
          <w:rFonts w:ascii="Calibri" w:eastAsia="Calibri" w:hAnsi="Calibri" w:cs="Calibri"/>
          <w:color w:val="000000"/>
        </w:rPr>
        <w:t>Animae</w:t>
      </w:r>
      <w:proofErr w:type="spellEnd"/>
      <w:r w:rsidR="00691F53">
        <w:rPr>
          <w:rFonts w:ascii="Calibri" w:eastAsia="Calibri" w:hAnsi="Calibri" w:cs="Calibri"/>
          <w:color w:val="000000"/>
        </w:rPr>
        <w:t xml:space="preserve">, France </w:t>
      </w:r>
      <w:proofErr w:type="spellStart"/>
      <w:r w:rsidR="00691F53">
        <w:rPr>
          <w:rFonts w:ascii="Calibri" w:eastAsia="Calibri" w:hAnsi="Calibri" w:cs="Calibri"/>
          <w:color w:val="000000"/>
        </w:rPr>
        <w:t>Petsitter</w:t>
      </w:r>
      <w:proofErr w:type="spellEnd"/>
      <w:r>
        <w:rPr>
          <w:rFonts w:ascii="Calibri" w:eastAsia="Calibri" w:hAnsi="Calibri" w:cs="Calibri"/>
          <w:color w:val="000000"/>
        </w:rPr>
        <w:t>).</w:t>
      </w:r>
    </w:p>
    <w:p w:rsidR="00DB2FCB" w:rsidRDefault="00000000">
      <w:pPr>
        <w:pStyle w:val="Titre2"/>
        <w:rPr>
          <w:sz w:val="24"/>
          <w:szCs w:val="24"/>
        </w:rPr>
      </w:pPr>
      <w:bookmarkStart w:id="25" w:name="_Toc206579724"/>
      <w:r>
        <w:rPr>
          <w:sz w:val="24"/>
          <w:szCs w:val="24"/>
        </w:rPr>
        <w:t>4-6</w:t>
      </w:r>
      <w:r>
        <w:rPr>
          <w:sz w:val="24"/>
          <w:szCs w:val="24"/>
        </w:rPr>
        <w:tab/>
        <w:t>Prix pratiqués</w:t>
      </w:r>
      <w:bookmarkEnd w:id="25"/>
    </w:p>
    <w:p w:rsidR="00DB2FCB" w:rsidRDefault="00000000">
      <w:pPr>
        <w:rPr>
          <w:rFonts w:ascii="Calibri" w:eastAsia="Calibri" w:hAnsi="Calibri" w:cs="Calibri"/>
          <w:color w:val="000000"/>
        </w:rPr>
      </w:pPr>
      <w:r>
        <w:rPr>
          <w:rFonts w:ascii="Calibri" w:eastAsia="Calibri" w:hAnsi="Calibri" w:cs="Calibri"/>
          <w:color w:val="000000"/>
        </w:rPr>
        <w:t>Ces prix ont été fixés en fonction d’une étude concurrentielle reprenant tous les acteurs sur la zone ciblée (</w:t>
      </w:r>
      <w:proofErr w:type="spellStart"/>
      <w:r>
        <w:rPr>
          <w:rFonts w:ascii="Calibri" w:eastAsia="Calibri" w:hAnsi="Calibri" w:cs="Calibri"/>
          <w:color w:val="000000"/>
        </w:rPr>
        <w:t>cf</w:t>
      </w:r>
      <w:proofErr w:type="spellEnd"/>
      <w:r>
        <w:rPr>
          <w:rFonts w:ascii="Calibri" w:eastAsia="Calibri" w:hAnsi="Calibri" w:cs="Calibri"/>
          <w:color w:val="000000"/>
        </w:rPr>
        <w:t xml:space="preserve"> annexe)</w:t>
      </w:r>
    </w:p>
    <w:p w:rsidR="00DB2FCB" w:rsidRDefault="00DB2FCB">
      <w:pPr>
        <w:rPr>
          <w:rFonts w:ascii="Calibri" w:eastAsia="Calibri" w:hAnsi="Calibri" w:cs="Calibri"/>
          <w:color w:val="000000"/>
        </w:rPr>
      </w:pPr>
    </w:p>
    <w:tbl>
      <w:tblPr>
        <w:tblStyle w:val="Grilledutableau"/>
        <w:tblW w:w="9640" w:type="dxa"/>
        <w:tblLook w:val="04A0" w:firstRow="1" w:lastRow="0" w:firstColumn="1" w:lastColumn="0" w:noHBand="0" w:noVBand="1"/>
      </w:tblPr>
      <w:tblGrid>
        <w:gridCol w:w="3152"/>
        <w:gridCol w:w="1080"/>
        <w:gridCol w:w="1552"/>
        <w:gridCol w:w="2304"/>
        <w:gridCol w:w="1552"/>
      </w:tblGrid>
      <w:tr w:rsidR="00DB2FCB">
        <w:tc>
          <w:tcPr>
            <w:tcW w:w="3152" w:type="dxa"/>
          </w:tcPr>
          <w:p w:rsidR="00DB2FCB" w:rsidRDefault="00000000">
            <w:pPr>
              <w:jc w:val="center"/>
              <w:rPr>
                <w:rFonts w:ascii="Calibri" w:eastAsia="Calibri" w:hAnsi="Calibri" w:cs="Calibri"/>
                <w:b/>
                <w:bCs/>
              </w:rPr>
            </w:pPr>
            <w:r>
              <w:rPr>
                <w:rFonts w:ascii="Calibri" w:eastAsia="Calibri" w:hAnsi="Calibri" w:cs="Calibri"/>
                <w:b/>
                <w:bCs/>
              </w:rPr>
              <w:t>Prestation</w:t>
            </w:r>
          </w:p>
        </w:tc>
        <w:tc>
          <w:tcPr>
            <w:tcW w:w="1080" w:type="dxa"/>
          </w:tcPr>
          <w:p w:rsidR="00DB2FCB" w:rsidRDefault="00000000">
            <w:pPr>
              <w:jc w:val="center"/>
              <w:rPr>
                <w:rFonts w:ascii="Calibri" w:eastAsia="Calibri" w:hAnsi="Calibri" w:cs="Calibri"/>
                <w:b/>
                <w:bCs/>
              </w:rPr>
            </w:pPr>
            <w:r>
              <w:rPr>
                <w:rFonts w:ascii="Calibri" w:eastAsia="Calibri" w:hAnsi="Calibri" w:cs="Calibri"/>
                <w:b/>
                <w:bCs/>
              </w:rPr>
              <w:t>Durée</w:t>
            </w:r>
          </w:p>
        </w:tc>
        <w:tc>
          <w:tcPr>
            <w:tcW w:w="1552" w:type="dxa"/>
          </w:tcPr>
          <w:p w:rsidR="00DB2FCB" w:rsidRDefault="00000000">
            <w:pPr>
              <w:jc w:val="center"/>
              <w:rPr>
                <w:rFonts w:ascii="Calibri" w:eastAsia="Calibri" w:hAnsi="Calibri" w:cs="Calibri"/>
                <w:b/>
                <w:bCs/>
              </w:rPr>
            </w:pPr>
            <w:r>
              <w:rPr>
                <w:rFonts w:ascii="Calibri" w:eastAsia="Calibri" w:hAnsi="Calibri" w:cs="Calibri"/>
                <w:b/>
                <w:bCs/>
              </w:rPr>
              <w:t>Prix unitaire</w:t>
            </w:r>
          </w:p>
        </w:tc>
        <w:tc>
          <w:tcPr>
            <w:tcW w:w="2304" w:type="dxa"/>
          </w:tcPr>
          <w:p w:rsidR="00DB2FCB" w:rsidRDefault="00000000">
            <w:pPr>
              <w:jc w:val="center"/>
              <w:rPr>
                <w:rFonts w:ascii="Calibri" w:eastAsia="Calibri" w:hAnsi="Calibri" w:cs="Calibri"/>
                <w:b/>
                <w:bCs/>
              </w:rPr>
            </w:pPr>
            <w:r>
              <w:rPr>
                <w:rFonts w:ascii="Calibri" w:eastAsia="Calibri" w:hAnsi="Calibri" w:cs="Calibri"/>
                <w:b/>
                <w:bCs/>
              </w:rPr>
              <w:t>Option</w:t>
            </w:r>
          </w:p>
        </w:tc>
        <w:tc>
          <w:tcPr>
            <w:tcW w:w="1552" w:type="dxa"/>
          </w:tcPr>
          <w:p w:rsidR="00DB2FCB" w:rsidRDefault="00000000">
            <w:pPr>
              <w:jc w:val="center"/>
              <w:rPr>
                <w:rFonts w:ascii="Calibri" w:eastAsia="Calibri" w:hAnsi="Calibri" w:cs="Calibri"/>
                <w:b/>
                <w:bCs/>
              </w:rPr>
            </w:pPr>
            <w:r>
              <w:rPr>
                <w:rFonts w:ascii="Calibri" w:eastAsia="Calibri" w:hAnsi="Calibri" w:cs="Calibri"/>
                <w:b/>
                <w:bCs/>
              </w:rPr>
              <w:t>Prix Unitaire</w:t>
            </w: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Bilan comportemental</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1h30 à 2h</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130€</w:t>
            </w:r>
          </w:p>
        </w:tc>
        <w:tc>
          <w:tcPr>
            <w:tcW w:w="2304" w:type="dxa"/>
          </w:tcPr>
          <w:p w:rsidR="00DB2FCB" w:rsidRDefault="00000000">
            <w:pPr>
              <w:rPr>
                <w:rFonts w:ascii="Calibri" w:eastAsia="Calibri" w:hAnsi="Calibri" w:cs="Calibri"/>
                <w:sz w:val="18"/>
                <w:szCs w:val="18"/>
              </w:rPr>
            </w:pPr>
            <w:r>
              <w:rPr>
                <w:rFonts w:ascii="Calibri" w:eastAsia="Calibri" w:hAnsi="Calibri" w:cs="Calibri"/>
                <w:sz w:val="18"/>
                <w:szCs w:val="18"/>
              </w:rPr>
              <w:t>Compte rendu</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20€</w:t>
            </w:r>
          </w:p>
        </w:tc>
      </w:tr>
      <w:tr w:rsidR="00691F53">
        <w:tc>
          <w:tcPr>
            <w:tcW w:w="3152" w:type="dxa"/>
          </w:tcPr>
          <w:p w:rsidR="00691F53" w:rsidRDefault="00691F53">
            <w:pPr>
              <w:rPr>
                <w:rFonts w:ascii="Calibri" w:eastAsia="Calibri" w:hAnsi="Calibri" w:cs="Calibri"/>
                <w:sz w:val="18"/>
                <w:szCs w:val="18"/>
              </w:rPr>
            </w:pPr>
            <w:r>
              <w:rPr>
                <w:rFonts w:ascii="Calibri" w:eastAsia="Calibri" w:hAnsi="Calibri" w:cs="Calibri"/>
                <w:sz w:val="18"/>
                <w:szCs w:val="18"/>
              </w:rPr>
              <w:t>Coaching</w:t>
            </w:r>
          </w:p>
        </w:tc>
        <w:tc>
          <w:tcPr>
            <w:tcW w:w="1080" w:type="dxa"/>
          </w:tcPr>
          <w:p w:rsidR="00691F53" w:rsidRDefault="00691F53">
            <w:pPr>
              <w:rPr>
                <w:rFonts w:ascii="Calibri" w:eastAsia="Calibri" w:hAnsi="Calibri" w:cs="Calibri"/>
                <w:sz w:val="18"/>
                <w:szCs w:val="18"/>
              </w:rPr>
            </w:pPr>
            <w:r>
              <w:rPr>
                <w:rFonts w:ascii="Calibri" w:eastAsia="Calibri" w:hAnsi="Calibri" w:cs="Calibri"/>
                <w:sz w:val="18"/>
                <w:szCs w:val="18"/>
              </w:rPr>
              <w:t>1h</w:t>
            </w:r>
          </w:p>
        </w:tc>
        <w:tc>
          <w:tcPr>
            <w:tcW w:w="1552" w:type="dxa"/>
          </w:tcPr>
          <w:p w:rsidR="00691F53" w:rsidRDefault="00691F53">
            <w:pPr>
              <w:rPr>
                <w:rFonts w:ascii="Calibri" w:eastAsia="Calibri" w:hAnsi="Calibri" w:cs="Calibri"/>
                <w:sz w:val="18"/>
                <w:szCs w:val="18"/>
              </w:rPr>
            </w:pPr>
            <w:r>
              <w:rPr>
                <w:rFonts w:ascii="Calibri" w:eastAsia="Calibri" w:hAnsi="Calibri" w:cs="Calibri"/>
                <w:sz w:val="18"/>
                <w:szCs w:val="18"/>
              </w:rPr>
              <w:t>70€</w:t>
            </w:r>
          </w:p>
        </w:tc>
        <w:tc>
          <w:tcPr>
            <w:tcW w:w="2304" w:type="dxa"/>
          </w:tcPr>
          <w:p w:rsidR="00691F53" w:rsidRDefault="00691F53">
            <w:pPr>
              <w:rPr>
                <w:rFonts w:ascii="Calibri" w:eastAsia="Calibri" w:hAnsi="Calibri" w:cs="Calibri"/>
                <w:sz w:val="18"/>
                <w:szCs w:val="18"/>
              </w:rPr>
            </w:pPr>
          </w:p>
        </w:tc>
        <w:tc>
          <w:tcPr>
            <w:tcW w:w="1552" w:type="dxa"/>
          </w:tcPr>
          <w:p w:rsidR="00691F53" w:rsidRDefault="00691F53">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Éducation canine</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1h</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60€</w:t>
            </w:r>
          </w:p>
        </w:tc>
        <w:tc>
          <w:tcPr>
            <w:tcW w:w="2304" w:type="dxa"/>
          </w:tcPr>
          <w:p w:rsidR="00DB2FCB" w:rsidRDefault="00DB2FCB">
            <w:pPr>
              <w:rPr>
                <w:rFonts w:ascii="Calibri" w:eastAsia="Calibri" w:hAnsi="Calibri" w:cs="Calibri"/>
                <w:sz w:val="18"/>
                <w:szCs w:val="18"/>
              </w:rPr>
            </w:pPr>
          </w:p>
        </w:tc>
        <w:tc>
          <w:tcPr>
            <w:tcW w:w="1552" w:type="dxa"/>
          </w:tcPr>
          <w:p w:rsidR="00DB2FCB" w:rsidRDefault="00DB2FCB">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Forfait Éducation canine 5 séances</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5 x 1h</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280€</w:t>
            </w:r>
          </w:p>
        </w:tc>
        <w:tc>
          <w:tcPr>
            <w:tcW w:w="2304" w:type="dxa"/>
          </w:tcPr>
          <w:p w:rsidR="00DB2FCB" w:rsidRDefault="00DB2FCB">
            <w:pPr>
              <w:rPr>
                <w:rFonts w:ascii="Calibri" w:eastAsia="Calibri" w:hAnsi="Calibri" w:cs="Calibri"/>
                <w:sz w:val="18"/>
                <w:szCs w:val="18"/>
              </w:rPr>
            </w:pPr>
          </w:p>
        </w:tc>
        <w:tc>
          <w:tcPr>
            <w:tcW w:w="1552" w:type="dxa"/>
          </w:tcPr>
          <w:p w:rsidR="00DB2FCB" w:rsidRDefault="00DB2FCB">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 xml:space="preserve">Forfait </w:t>
            </w:r>
            <w:r w:rsidR="00FE0420">
              <w:rPr>
                <w:rFonts w:ascii="Calibri" w:eastAsia="Calibri" w:hAnsi="Calibri" w:cs="Calibri"/>
                <w:sz w:val="18"/>
                <w:szCs w:val="18"/>
              </w:rPr>
              <w:t>Éducation</w:t>
            </w:r>
            <w:r>
              <w:rPr>
                <w:rFonts w:ascii="Calibri" w:eastAsia="Calibri" w:hAnsi="Calibri" w:cs="Calibri"/>
                <w:sz w:val="18"/>
                <w:szCs w:val="18"/>
              </w:rPr>
              <w:t xml:space="preserve"> canine 10 séances</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10 x 1h</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540€</w:t>
            </w:r>
          </w:p>
        </w:tc>
        <w:tc>
          <w:tcPr>
            <w:tcW w:w="2304" w:type="dxa"/>
          </w:tcPr>
          <w:p w:rsidR="00DB2FCB" w:rsidRDefault="00DB2FCB">
            <w:pPr>
              <w:rPr>
                <w:rFonts w:ascii="Calibri" w:eastAsia="Calibri" w:hAnsi="Calibri" w:cs="Calibri"/>
                <w:sz w:val="18"/>
                <w:szCs w:val="18"/>
              </w:rPr>
            </w:pPr>
          </w:p>
        </w:tc>
        <w:tc>
          <w:tcPr>
            <w:tcW w:w="1552" w:type="dxa"/>
          </w:tcPr>
          <w:p w:rsidR="00DB2FCB" w:rsidRDefault="00DB2FCB">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 xml:space="preserve">Forfait Bilan + 5 </w:t>
            </w:r>
            <w:r w:rsidR="00FE0420">
              <w:rPr>
                <w:rFonts w:ascii="Calibri" w:eastAsia="Calibri" w:hAnsi="Calibri" w:cs="Calibri"/>
                <w:sz w:val="18"/>
                <w:szCs w:val="18"/>
              </w:rPr>
              <w:t>séances</w:t>
            </w:r>
            <w:r>
              <w:rPr>
                <w:rFonts w:ascii="Calibri" w:eastAsia="Calibri" w:hAnsi="Calibri" w:cs="Calibri"/>
                <w:sz w:val="18"/>
                <w:szCs w:val="18"/>
              </w:rPr>
              <w:t xml:space="preserve"> d’éducation</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1h30+5x1h</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390€</w:t>
            </w:r>
          </w:p>
        </w:tc>
        <w:tc>
          <w:tcPr>
            <w:tcW w:w="2304" w:type="dxa"/>
          </w:tcPr>
          <w:p w:rsidR="00DB2FCB" w:rsidRDefault="00DB2FCB">
            <w:pPr>
              <w:rPr>
                <w:rFonts w:ascii="Calibri" w:eastAsia="Calibri" w:hAnsi="Calibri" w:cs="Calibri"/>
                <w:sz w:val="18"/>
                <w:szCs w:val="18"/>
              </w:rPr>
            </w:pPr>
          </w:p>
        </w:tc>
        <w:tc>
          <w:tcPr>
            <w:tcW w:w="1552" w:type="dxa"/>
          </w:tcPr>
          <w:p w:rsidR="00DB2FCB" w:rsidRDefault="00DB2FCB">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Promenade individuelle chien</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1h</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30€</w:t>
            </w:r>
          </w:p>
        </w:tc>
        <w:tc>
          <w:tcPr>
            <w:tcW w:w="2304" w:type="dxa"/>
          </w:tcPr>
          <w:p w:rsidR="00DB2FCB" w:rsidRDefault="00DB2FCB">
            <w:pPr>
              <w:rPr>
                <w:rFonts w:ascii="Calibri" w:eastAsia="Calibri" w:hAnsi="Calibri" w:cs="Calibri"/>
                <w:sz w:val="18"/>
                <w:szCs w:val="18"/>
              </w:rPr>
            </w:pPr>
          </w:p>
        </w:tc>
        <w:tc>
          <w:tcPr>
            <w:tcW w:w="1552" w:type="dxa"/>
          </w:tcPr>
          <w:p w:rsidR="00DB2FCB" w:rsidRDefault="00DB2FCB">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Forfait 5 promenades chien</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5 x 1h</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90</w:t>
            </w:r>
          </w:p>
        </w:tc>
        <w:tc>
          <w:tcPr>
            <w:tcW w:w="2304" w:type="dxa"/>
          </w:tcPr>
          <w:p w:rsidR="00DB2FCB" w:rsidRDefault="00DB2FCB">
            <w:pPr>
              <w:rPr>
                <w:rFonts w:ascii="Calibri" w:eastAsia="Calibri" w:hAnsi="Calibri" w:cs="Calibri"/>
                <w:sz w:val="18"/>
                <w:szCs w:val="18"/>
              </w:rPr>
            </w:pPr>
          </w:p>
        </w:tc>
        <w:tc>
          <w:tcPr>
            <w:tcW w:w="1552" w:type="dxa"/>
          </w:tcPr>
          <w:p w:rsidR="00DB2FCB" w:rsidRDefault="00DB2FCB">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Garde Chiens/chats/NAC</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30 min</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20€</w:t>
            </w:r>
          </w:p>
        </w:tc>
        <w:tc>
          <w:tcPr>
            <w:tcW w:w="2304" w:type="dxa"/>
          </w:tcPr>
          <w:p w:rsidR="00DB2FCB" w:rsidRDefault="00DB2FCB">
            <w:pPr>
              <w:rPr>
                <w:rFonts w:ascii="Calibri" w:eastAsia="Calibri" w:hAnsi="Calibri" w:cs="Calibri"/>
                <w:sz w:val="18"/>
                <w:szCs w:val="18"/>
              </w:rPr>
            </w:pPr>
          </w:p>
        </w:tc>
        <w:tc>
          <w:tcPr>
            <w:tcW w:w="1552" w:type="dxa"/>
          </w:tcPr>
          <w:p w:rsidR="00DB2FCB" w:rsidRDefault="00DB2FCB">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Garde Chiens/chats/NAC</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1h</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30€</w:t>
            </w:r>
          </w:p>
        </w:tc>
        <w:tc>
          <w:tcPr>
            <w:tcW w:w="2304" w:type="dxa"/>
          </w:tcPr>
          <w:p w:rsidR="00DB2FCB" w:rsidRDefault="00DB2FCB">
            <w:pPr>
              <w:rPr>
                <w:rFonts w:ascii="Calibri" w:eastAsia="Calibri" w:hAnsi="Calibri" w:cs="Calibri"/>
                <w:sz w:val="18"/>
                <w:szCs w:val="18"/>
              </w:rPr>
            </w:pPr>
          </w:p>
        </w:tc>
        <w:tc>
          <w:tcPr>
            <w:tcW w:w="1552" w:type="dxa"/>
          </w:tcPr>
          <w:p w:rsidR="00DB2FCB" w:rsidRDefault="00DB2FCB">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Garde Chiens/chats/NAC</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2h</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40€</w:t>
            </w:r>
          </w:p>
        </w:tc>
        <w:tc>
          <w:tcPr>
            <w:tcW w:w="2304" w:type="dxa"/>
          </w:tcPr>
          <w:p w:rsidR="00DB2FCB" w:rsidRDefault="00DB2FCB">
            <w:pPr>
              <w:rPr>
                <w:rFonts w:ascii="Calibri" w:eastAsia="Calibri" w:hAnsi="Calibri" w:cs="Calibri"/>
                <w:sz w:val="18"/>
                <w:szCs w:val="18"/>
              </w:rPr>
            </w:pPr>
          </w:p>
        </w:tc>
        <w:tc>
          <w:tcPr>
            <w:tcW w:w="1552" w:type="dxa"/>
          </w:tcPr>
          <w:p w:rsidR="00DB2FCB" w:rsidRDefault="00DB2FCB">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Forfait garde 5 visites 30 min</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5 x 30 min</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90€</w:t>
            </w:r>
          </w:p>
        </w:tc>
        <w:tc>
          <w:tcPr>
            <w:tcW w:w="2304" w:type="dxa"/>
          </w:tcPr>
          <w:p w:rsidR="00DB2FCB" w:rsidRDefault="00DB2FCB">
            <w:pPr>
              <w:rPr>
                <w:rFonts w:ascii="Calibri" w:eastAsia="Calibri" w:hAnsi="Calibri" w:cs="Calibri"/>
                <w:sz w:val="18"/>
                <w:szCs w:val="18"/>
              </w:rPr>
            </w:pPr>
          </w:p>
        </w:tc>
        <w:tc>
          <w:tcPr>
            <w:tcW w:w="1552" w:type="dxa"/>
          </w:tcPr>
          <w:p w:rsidR="00DB2FCB" w:rsidRDefault="00DB2FCB">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Forfait garde 5 visites 1h</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5 x 1h</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130€</w:t>
            </w:r>
          </w:p>
        </w:tc>
        <w:tc>
          <w:tcPr>
            <w:tcW w:w="2304" w:type="dxa"/>
          </w:tcPr>
          <w:p w:rsidR="00DB2FCB" w:rsidRDefault="00DB2FCB">
            <w:pPr>
              <w:rPr>
                <w:rFonts w:ascii="Calibri" w:eastAsia="Calibri" w:hAnsi="Calibri" w:cs="Calibri"/>
                <w:sz w:val="18"/>
                <w:szCs w:val="18"/>
              </w:rPr>
            </w:pPr>
          </w:p>
        </w:tc>
        <w:tc>
          <w:tcPr>
            <w:tcW w:w="1552" w:type="dxa"/>
          </w:tcPr>
          <w:p w:rsidR="00DB2FCB" w:rsidRDefault="00DB2FCB">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Forfait garde 10 visites 30 min</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10 x 30 min</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180€</w:t>
            </w:r>
          </w:p>
        </w:tc>
        <w:tc>
          <w:tcPr>
            <w:tcW w:w="2304" w:type="dxa"/>
          </w:tcPr>
          <w:p w:rsidR="00DB2FCB" w:rsidRDefault="00DB2FCB">
            <w:pPr>
              <w:rPr>
                <w:rFonts w:ascii="Calibri" w:eastAsia="Calibri" w:hAnsi="Calibri" w:cs="Calibri"/>
                <w:sz w:val="18"/>
                <w:szCs w:val="18"/>
              </w:rPr>
            </w:pPr>
          </w:p>
        </w:tc>
        <w:tc>
          <w:tcPr>
            <w:tcW w:w="1552" w:type="dxa"/>
          </w:tcPr>
          <w:p w:rsidR="00DB2FCB" w:rsidRDefault="00DB2FCB">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Forfait garde 10 visites 1h</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10 x 1h</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270€</w:t>
            </w:r>
          </w:p>
        </w:tc>
        <w:tc>
          <w:tcPr>
            <w:tcW w:w="2304" w:type="dxa"/>
          </w:tcPr>
          <w:p w:rsidR="00DB2FCB" w:rsidRDefault="00DB2FCB">
            <w:pPr>
              <w:rPr>
                <w:rFonts w:ascii="Calibri" w:eastAsia="Calibri" w:hAnsi="Calibri" w:cs="Calibri"/>
                <w:sz w:val="18"/>
                <w:szCs w:val="18"/>
              </w:rPr>
            </w:pPr>
          </w:p>
        </w:tc>
        <w:tc>
          <w:tcPr>
            <w:tcW w:w="1552" w:type="dxa"/>
          </w:tcPr>
          <w:p w:rsidR="00DB2FCB" w:rsidRDefault="00DB2FCB">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 xml:space="preserve">Garde </w:t>
            </w:r>
            <w:proofErr w:type="spellStart"/>
            <w:r>
              <w:rPr>
                <w:rFonts w:ascii="Calibri" w:eastAsia="Calibri" w:hAnsi="Calibri" w:cs="Calibri"/>
                <w:sz w:val="18"/>
                <w:szCs w:val="18"/>
              </w:rPr>
              <w:t>week</w:t>
            </w:r>
            <w:proofErr w:type="spellEnd"/>
            <w:r>
              <w:rPr>
                <w:rFonts w:ascii="Calibri" w:eastAsia="Calibri" w:hAnsi="Calibri" w:cs="Calibri"/>
                <w:sz w:val="18"/>
                <w:szCs w:val="18"/>
              </w:rPr>
              <w:t xml:space="preserve"> end/soirée</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30min</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25€</w:t>
            </w:r>
          </w:p>
        </w:tc>
        <w:tc>
          <w:tcPr>
            <w:tcW w:w="2304" w:type="dxa"/>
          </w:tcPr>
          <w:p w:rsidR="00DB2FCB" w:rsidRDefault="00DB2FCB">
            <w:pPr>
              <w:rPr>
                <w:rFonts w:ascii="Calibri" w:eastAsia="Calibri" w:hAnsi="Calibri" w:cs="Calibri"/>
                <w:sz w:val="18"/>
                <w:szCs w:val="18"/>
              </w:rPr>
            </w:pPr>
          </w:p>
        </w:tc>
        <w:tc>
          <w:tcPr>
            <w:tcW w:w="1552" w:type="dxa"/>
          </w:tcPr>
          <w:p w:rsidR="00DB2FCB" w:rsidRDefault="00DB2FCB">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sz w:val="18"/>
                <w:szCs w:val="18"/>
              </w:rPr>
            </w:pPr>
            <w:r>
              <w:rPr>
                <w:rFonts w:ascii="Calibri" w:eastAsia="Calibri" w:hAnsi="Calibri" w:cs="Calibri"/>
                <w:sz w:val="18"/>
                <w:szCs w:val="18"/>
              </w:rPr>
              <w:t xml:space="preserve">Forfait garde 10 visites </w:t>
            </w:r>
            <w:proofErr w:type="spellStart"/>
            <w:r>
              <w:rPr>
                <w:rFonts w:ascii="Calibri" w:eastAsia="Calibri" w:hAnsi="Calibri" w:cs="Calibri"/>
                <w:sz w:val="18"/>
                <w:szCs w:val="18"/>
              </w:rPr>
              <w:t>week</w:t>
            </w:r>
            <w:proofErr w:type="spellEnd"/>
            <w:r>
              <w:rPr>
                <w:rFonts w:ascii="Calibri" w:eastAsia="Calibri" w:hAnsi="Calibri" w:cs="Calibri"/>
                <w:sz w:val="18"/>
                <w:szCs w:val="18"/>
              </w:rPr>
              <w:t xml:space="preserve"> end/soirée</w:t>
            </w:r>
          </w:p>
        </w:tc>
        <w:tc>
          <w:tcPr>
            <w:tcW w:w="1080" w:type="dxa"/>
          </w:tcPr>
          <w:p w:rsidR="00DB2FCB" w:rsidRDefault="00000000">
            <w:pPr>
              <w:rPr>
                <w:rFonts w:ascii="Calibri" w:eastAsia="Calibri" w:hAnsi="Calibri" w:cs="Calibri"/>
                <w:sz w:val="18"/>
                <w:szCs w:val="18"/>
              </w:rPr>
            </w:pPr>
            <w:r>
              <w:rPr>
                <w:rFonts w:ascii="Calibri" w:eastAsia="Calibri" w:hAnsi="Calibri" w:cs="Calibri"/>
                <w:sz w:val="18"/>
                <w:szCs w:val="18"/>
              </w:rPr>
              <w:t>30min</w:t>
            </w:r>
          </w:p>
        </w:tc>
        <w:tc>
          <w:tcPr>
            <w:tcW w:w="1552" w:type="dxa"/>
          </w:tcPr>
          <w:p w:rsidR="00DB2FCB" w:rsidRDefault="00000000">
            <w:pPr>
              <w:rPr>
                <w:rFonts w:ascii="Calibri" w:eastAsia="Calibri" w:hAnsi="Calibri" w:cs="Calibri"/>
                <w:sz w:val="18"/>
                <w:szCs w:val="18"/>
              </w:rPr>
            </w:pPr>
            <w:r>
              <w:rPr>
                <w:rFonts w:ascii="Calibri" w:eastAsia="Calibri" w:hAnsi="Calibri" w:cs="Calibri"/>
                <w:sz w:val="18"/>
                <w:szCs w:val="18"/>
              </w:rPr>
              <w:t>225€</w:t>
            </w:r>
          </w:p>
        </w:tc>
        <w:tc>
          <w:tcPr>
            <w:tcW w:w="2304" w:type="dxa"/>
          </w:tcPr>
          <w:p w:rsidR="00DB2FCB" w:rsidRDefault="00DB2FCB">
            <w:pPr>
              <w:rPr>
                <w:rFonts w:ascii="Calibri" w:eastAsia="Calibri" w:hAnsi="Calibri" w:cs="Calibri"/>
                <w:sz w:val="18"/>
                <w:szCs w:val="18"/>
              </w:rPr>
            </w:pPr>
          </w:p>
        </w:tc>
        <w:tc>
          <w:tcPr>
            <w:tcW w:w="1552" w:type="dxa"/>
          </w:tcPr>
          <w:p w:rsidR="00DB2FCB" w:rsidRDefault="00DB2FCB">
            <w:pPr>
              <w:rPr>
                <w:rFonts w:ascii="Calibri" w:eastAsia="Calibri" w:hAnsi="Calibri" w:cs="Calibri"/>
                <w:sz w:val="18"/>
                <w:szCs w:val="18"/>
              </w:rPr>
            </w:pPr>
          </w:p>
        </w:tc>
      </w:tr>
      <w:tr w:rsidR="00DB2FCB">
        <w:tc>
          <w:tcPr>
            <w:tcW w:w="3152" w:type="dxa"/>
          </w:tcPr>
          <w:p w:rsidR="00DB2FCB" w:rsidRDefault="00000000">
            <w:pPr>
              <w:rPr>
                <w:rFonts w:ascii="Calibri" w:eastAsia="Calibri" w:hAnsi="Calibri" w:cs="Calibri"/>
                <w:i/>
                <w:iCs/>
                <w:sz w:val="18"/>
                <w:szCs w:val="18"/>
              </w:rPr>
            </w:pPr>
            <w:r>
              <w:rPr>
                <w:rFonts w:ascii="Calibri" w:eastAsia="Calibri" w:hAnsi="Calibri" w:cs="Calibri"/>
                <w:i/>
                <w:iCs/>
                <w:sz w:val="18"/>
                <w:szCs w:val="18"/>
              </w:rPr>
              <w:t>Bilan nutritionnel (estimation)</w:t>
            </w:r>
          </w:p>
        </w:tc>
        <w:tc>
          <w:tcPr>
            <w:tcW w:w="1080" w:type="dxa"/>
          </w:tcPr>
          <w:p w:rsidR="00DB2FCB" w:rsidRDefault="00000000">
            <w:pPr>
              <w:rPr>
                <w:rFonts w:ascii="Calibri" w:eastAsia="Calibri" w:hAnsi="Calibri" w:cs="Calibri"/>
                <w:i/>
                <w:iCs/>
                <w:sz w:val="18"/>
                <w:szCs w:val="18"/>
              </w:rPr>
            </w:pPr>
            <w:r>
              <w:rPr>
                <w:rFonts w:ascii="Calibri" w:eastAsia="Calibri" w:hAnsi="Calibri" w:cs="Calibri"/>
                <w:i/>
                <w:iCs/>
                <w:sz w:val="18"/>
                <w:szCs w:val="18"/>
              </w:rPr>
              <w:t>1h</w:t>
            </w:r>
          </w:p>
        </w:tc>
        <w:tc>
          <w:tcPr>
            <w:tcW w:w="1552" w:type="dxa"/>
          </w:tcPr>
          <w:p w:rsidR="00DB2FCB" w:rsidRDefault="00000000">
            <w:pPr>
              <w:rPr>
                <w:rFonts w:ascii="Calibri" w:eastAsia="Calibri" w:hAnsi="Calibri" w:cs="Calibri"/>
                <w:i/>
                <w:iCs/>
                <w:sz w:val="18"/>
                <w:szCs w:val="18"/>
              </w:rPr>
            </w:pPr>
            <w:r>
              <w:rPr>
                <w:rFonts w:ascii="Calibri" w:eastAsia="Calibri" w:hAnsi="Calibri" w:cs="Calibri"/>
                <w:i/>
                <w:iCs/>
                <w:sz w:val="18"/>
                <w:szCs w:val="18"/>
              </w:rPr>
              <w:t>70€</w:t>
            </w:r>
          </w:p>
        </w:tc>
        <w:tc>
          <w:tcPr>
            <w:tcW w:w="2304" w:type="dxa"/>
          </w:tcPr>
          <w:p w:rsidR="00DB2FCB" w:rsidRDefault="00000000">
            <w:pPr>
              <w:rPr>
                <w:rFonts w:ascii="Calibri" w:eastAsia="Calibri" w:hAnsi="Calibri" w:cs="Calibri"/>
                <w:i/>
                <w:iCs/>
                <w:sz w:val="18"/>
                <w:szCs w:val="18"/>
              </w:rPr>
            </w:pPr>
            <w:r>
              <w:rPr>
                <w:rFonts w:ascii="Calibri" w:eastAsia="Calibri" w:hAnsi="Calibri" w:cs="Calibri"/>
                <w:i/>
                <w:iCs/>
                <w:sz w:val="18"/>
                <w:szCs w:val="18"/>
              </w:rPr>
              <w:t>Suivi</w:t>
            </w:r>
          </w:p>
        </w:tc>
        <w:tc>
          <w:tcPr>
            <w:tcW w:w="1552" w:type="dxa"/>
          </w:tcPr>
          <w:p w:rsidR="00DB2FCB" w:rsidRDefault="00000000">
            <w:pPr>
              <w:rPr>
                <w:rFonts w:ascii="Calibri" w:eastAsia="Calibri" w:hAnsi="Calibri" w:cs="Calibri"/>
                <w:i/>
                <w:iCs/>
                <w:sz w:val="18"/>
                <w:szCs w:val="18"/>
              </w:rPr>
            </w:pPr>
            <w:r>
              <w:rPr>
                <w:rFonts w:ascii="Calibri" w:eastAsia="Calibri" w:hAnsi="Calibri" w:cs="Calibri"/>
                <w:i/>
                <w:iCs/>
                <w:sz w:val="18"/>
                <w:szCs w:val="18"/>
              </w:rPr>
              <w:t>30€/séance</w:t>
            </w:r>
          </w:p>
        </w:tc>
      </w:tr>
    </w:tbl>
    <w:p w:rsidR="00DB2FCB" w:rsidRDefault="00DB2FCB">
      <w:pPr>
        <w:rPr>
          <w:rFonts w:ascii="Calibri" w:eastAsia="Calibri" w:hAnsi="Calibri" w:cs="Calibri"/>
          <w:color w:val="000000"/>
        </w:rPr>
      </w:pPr>
    </w:p>
    <w:p w:rsidR="00DB2FCB" w:rsidRDefault="00000000">
      <w:pPr>
        <w:rPr>
          <w:rFonts w:ascii="Calibri" w:eastAsia="Calibri" w:hAnsi="Calibri" w:cs="Calibri"/>
        </w:rPr>
      </w:pPr>
      <w:r>
        <w:rPr>
          <w:rFonts w:ascii="Calibri" w:eastAsia="Calibri" w:hAnsi="Calibri" w:cs="Calibri"/>
        </w:rPr>
        <w:t xml:space="preserve">Indemnités kilométriques : 0,5€ par kilomètre supplémentaire </w:t>
      </w:r>
      <w:r w:rsidR="00FE0420">
        <w:rPr>
          <w:rFonts w:ascii="Calibri" w:eastAsia="Calibri" w:hAnsi="Calibri" w:cs="Calibri"/>
        </w:rPr>
        <w:t>au-delà</w:t>
      </w:r>
      <w:r>
        <w:rPr>
          <w:rFonts w:ascii="Calibri" w:eastAsia="Calibri" w:hAnsi="Calibri" w:cs="Calibri"/>
        </w:rPr>
        <w:t xml:space="preserve"> de 10 km de mon domicile (Montreuil).</w:t>
      </w:r>
    </w:p>
    <w:p w:rsidR="00DB2FCB" w:rsidRDefault="00000000">
      <w:pPr>
        <w:rPr>
          <w:rFonts w:ascii="Calibri" w:eastAsia="Calibri" w:hAnsi="Calibri" w:cs="Calibri"/>
        </w:rPr>
      </w:pPr>
      <w:r>
        <w:rPr>
          <w:rFonts w:ascii="Calibri" w:eastAsia="Calibri" w:hAnsi="Calibri" w:cs="Calibri"/>
        </w:rPr>
        <w:t>Règlement par virement ou en espèce.</w:t>
      </w:r>
    </w:p>
    <w:p w:rsidR="00DB2FCB" w:rsidRDefault="00DB2FCB">
      <w:pPr>
        <w:rPr>
          <w:rFonts w:ascii="Calibri" w:eastAsia="Calibri" w:hAnsi="Calibri" w:cs="Calibri"/>
        </w:rPr>
      </w:pPr>
    </w:p>
    <w:p w:rsidR="00DB2FCB" w:rsidRDefault="00000000">
      <w:pPr>
        <w:rPr>
          <w:rFonts w:ascii="Calibri" w:eastAsia="Calibri" w:hAnsi="Calibri" w:cs="Calibri"/>
        </w:rPr>
      </w:pPr>
      <w:r>
        <w:rPr>
          <w:rFonts w:ascii="Calibri" w:eastAsia="Calibri" w:hAnsi="Calibri" w:cs="Calibri"/>
        </w:rPr>
        <w:t xml:space="preserve">Des forfaits « semaines » et vacances pour </w:t>
      </w:r>
      <w:r w:rsidR="00FE0420">
        <w:rPr>
          <w:rFonts w:ascii="Calibri" w:eastAsia="Calibri" w:hAnsi="Calibri" w:cs="Calibri"/>
        </w:rPr>
        <w:t>les gardes</w:t>
      </w:r>
      <w:r>
        <w:rPr>
          <w:rFonts w:ascii="Calibri" w:eastAsia="Calibri" w:hAnsi="Calibri" w:cs="Calibri"/>
        </w:rPr>
        <w:t xml:space="preserve"> à domicile seront proposés sur devis, en fonction de la durée de la prestation.</w:t>
      </w:r>
    </w:p>
    <w:p w:rsidR="00DB2FCB" w:rsidRDefault="00DB2FCB">
      <w:pPr>
        <w:rPr>
          <w:rFonts w:ascii="Calibri" w:eastAsia="Calibri" w:hAnsi="Calibri" w:cs="Calibri"/>
        </w:rPr>
      </w:pPr>
    </w:p>
    <w:p w:rsidR="00DB2FCB" w:rsidRDefault="00000000">
      <w:pPr>
        <w:rPr>
          <w:rFonts w:ascii="Calibri" w:eastAsia="Calibri" w:hAnsi="Calibri" w:cs="Calibri"/>
        </w:rPr>
      </w:pPr>
      <w:r>
        <w:rPr>
          <w:rFonts w:ascii="Calibri" w:eastAsia="Calibri" w:hAnsi="Calibri" w:cs="Calibri"/>
        </w:rPr>
        <w:t xml:space="preserve">La liste des prestations proposées </w:t>
      </w:r>
      <w:r w:rsidR="00FE0420">
        <w:rPr>
          <w:rFonts w:ascii="Calibri" w:eastAsia="Calibri" w:hAnsi="Calibri" w:cs="Calibri"/>
        </w:rPr>
        <w:t>évoluera</w:t>
      </w:r>
      <w:r>
        <w:rPr>
          <w:rFonts w:ascii="Calibri" w:eastAsia="Calibri" w:hAnsi="Calibri" w:cs="Calibri"/>
        </w:rPr>
        <w:t xml:space="preserve"> par la suite en fonction des besoins exprimés par la clientèle.</w:t>
      </w:r>
    </w:p>
    <w:p w:rsidR="00DB2FCB" w:rsidRDefault="00DB2FCB">
      <w:pPr>
        <w:rPr>
          <w:rFonts w:ascii="Calibri" w:eastAsia="Calibri" w:hAnsi="Calibri" w:cs="Calibri"/>
        </w:rPr>
      </w:pPr>
    </w:p>
    <w:p w:rsidR="00DB2FCB" w:rsidRDefault="00000000">
      <w:pPr>
        <w:rPr>
          <w:rFonts w:ascii="Calibri" w:eastAsia="Calibri" w:hAnsi="Calibri" w:cs="Calibri"/>
        </w:rPr>
      </w:pPr>
      <w:r>
        <w:rPr>
          <w:rFonts w:ascii="Calibri" w:eastAsia="Calibri" w:hAnsi="Calibri" w:cs="Calibri"/>
        </w:rPr>
        <w:t>Je n’envisage pas de revendre d’articles spécialisés pour le moment. Cette activité pourra s’ajouter par la suite.</w:t>
      </w:r>
    </w:p>
    <w:p w:rsidR="00DB2FCB" w:rsidRDefault="00DB2FCB">
      <w:pPr>
        <w:rPr>
          <w:rFonts w:ascii="Calibri" w:eastAsia="Calibri" w:hAnsi="Calibri" w:cs="Calibri"/>
        </w:rPr>
      </w:pPr>
    </w:p>
    <w:p w:rsidR="00DB2FCB" w:rsidRDefault="00000000">
      <w:pPr>
        <w:pStyle w:val="Titre1"/>
        <w:rPr>
          <w:color w:val="365F91"/>
        </w:rPr>
      </w:pPr>
      <w:bookmarkStart w:id="26" w:name="_Toc206579725"/>
      <w:r>
        <w:rPr>
          <w:color w:val="365F91"/>
        </w:rPr>
        <w:t>5 - Étude financière</w:t>
      </w:r>
      <w:bookmarkEnd w:id="26"/>
    </w:p>
    <w:p w:rsidR="00DB2FCB" w:rsidRDefault="00DB2FCB">
      <w:pPr>
        <w:rPr>
          <w:rFonts w:ascii="Calibri" w:eastAsia="Calibri" w:hAnsi="Calibri" w:cs="Calibri"/>
          <w:color w:val="365F91"/>
        </w:rPr>
      </w:pPr>
    </w:p>
    <w:p w:rsidR="00DB2FCB" w:rsidRDefault="00000000">
      <w:pPr>
        <w:rPr>
          <w:rFonts w:ascii="Calibri" w:eastAsia="Calibri" w:hAnsi="Calibri" w:cs="Calibri"/>
        </w:rPr>
      </w:pPr>
      <w:r>
        <w:rPr>
          <w:rFonts w:ascii="Calibri" w:eastAsia="Calibri" w:hAnsi="Calibri" w:cs="Calibri"/>
        </w:rPr>
        <w:t>Je prévoie de démarrer mon activité le 1</w:t>
      </w:r>
      <w:r>
        <w:rPr>
          <w:rFonts w:ascii="Calibri" w:eastAsia="Calibri" w:hAnsi="Calibri" w:cs="Calibri"/>
          <w:vertAlign w:val="superscript"/>
        </w:rPr>
        <w:t>er</w:t>
      </w:r>
      <w:r>
        <w:rPr>
          <w:rFonts w:ascii="Calibri" w:eastAsia="Calibri" w:hAnsi="Calibri" w:cs="Calibri"/>
        </w:rPr>
        <w:t xml:space="preserve"> octobre 2025.</w:t>
      </w:r>
    </w:p>
    <w:p w:rsidR="00DB2FCB" w:rsidRDefault="00FE0420">
      <w:pPr>
        <w:rPr>
          <w:rFonts w:ascii="Calibri" w:eastAsia="Calibri" w:hAnsi="Calibri" w:cs="Calibri"/>
        </w:rPr>
      </w:pPr>
      <w:r>
        <w:rPr>
          <w:rFonts w:ascii="Calibri" w:eastAsia="Calibri" w:hAnsi="Calibri" w:cs="Calibri"/>
        </w:rPr>
        <w:t>Cette date prévisionnelle permettra de terminer ma formation, avoir un site web opérationnel qui sera relié à une base de donnes clients pour un suivi optimisé. Cette base de données permettra également d’éditer des devis, contrats et factures. Le logo étant en cours de finalisation, tous les outils de communication digital et papier en découleront (flyers, cartes de visites). Le mois de septembre sera utilisé pour la prospection de partenaires potentiels (vétérinaires, animaleries, commerçants, etc....)</w:t>
      </w:r>
    </w:p>
    <w:p w:rsidR="00DB2FCB" w:rsidRDefault="00DB2FCB">
      <w:pPr>
        <w:rPr>
          <w:rFonts w:ascii="Calibri" w:eastAsia="Calibri" w:hAnsi="Calibri" w:cs="Calibri"/>
        </w:rPr>
      </w:pPr>
    </w:p>
    <w:p w:rsidR="00DB2FCB" w:rsidRDefault="00000000">
      <w:pPr>
        <w:rPr>
          <w:rFonts w:ascii="Calibri" w:eastAsia="Calibri" w:hAnsi="Calibri" w:cs="Calibri"/>
        </w:rPr>
      </w:pPr>
      <w:r>
        <w:rPr>
          <w:rFonts w:ascii="Calibri" w:eastAsia="Calibri" w:hAnsi="Calibri" w:cs="Calibri"/>
        </w:rPr>
        <w:t>Je suis actuellement inscrite à la liste des demandeurs d’emploi auprès de France Travail. Mon récent licenciement économique me permet donc de bénéficier de l’ARE à taux plein pendant 18 mois.</w:t>
      </w:r>
    </w:p>
    <w:p w:rsidR="00DB2FCB" w:rsidRDefault="00000000">
      <w:pPr>
        <w:rPr>
          <w:rFonts w:ascii="Calibri" w:eastAsia="Calibri" w:hAnsi="Calibri" w:cs="Calibri"/>
        </w:rPr>
      </w:pPr>
      <w:r>
        <w:rPr>
          <w:rFonts w:ascii="Calibri" w:eastAsia="Calibri" w:hAnsi="Calibri" w:cs="Calibri"/>
        </w:rPr>
        <w:t xml:space="preserve">Cette situation me permet donc de bénéficier d’aides à la création d’entreprise et de pouvoir démarrer mon activité plus sereinement, sans contraintes financières. </w:t>
      </w:r>
    </w:p>
    <w:p w:rsidR="00DB2FCB" w:rsidRDefault="00000000">
      <w:pPr>
        <w:rPr>
          <w:rFonts w:ascii="Calibri" w:eastAsia="Calibri" w:hAnsi="Calibri" w:cs="Calibri"/>
        </w:rPr>
      </w:pPr>
      <w:r>
        <w:rPr>
          <w:rFonts w:ascii="Calibri" w:eastAsia="Calibri" w:hAnsi="Calibri" w:cs="Calibri"/>
        </w:rPr>
        <w:t xml:space="preserve">Je fais donc le choix de ne pas me verser de salaire pour constituer mon </w:t>
      </w:r>
      <w:r w:rsidR="00FE0420">
        <w:rPr>
          <w:rFonts w:ascii="Calibri" w:eastAsia="Calibri" w:hAnsi="Calibri" w:cs="Calibri"/>
        </w:rPr>
        <w:t>fonds</w:t>
      </w:r>
      <w:r>
        <w:rPr>
          <w:rFonts w:ascii="Calibri" w:eastAsia="Calibri" w:hAnsi="Calibri" w:cs="Calibri"/>
        </w:rPr>
        <w:t xml:space="preserve"> de roulement pendant toute la durée pendant laquelle je pourrai bénéficier de ces indemnités.</w:t>
      </w:r>
    </w:p>
    <w:p w:rsidR="00DB2FCB" w:rsidRDefault="00DB2FCB">
      <w:pPr>
        <w:rPr>
          <w:rFonts w:ascii="Calibri" w:eastAsia="Calibri" w:hAnsi="Calibri" w:cs="Calibri"/>
        </w:rPr>
      </w:pPr>
    </w:p>
    <w:p w:rsidR="00DB2FCB" w:rsidRDefault="00000000">
      <w:pPr>
        <w:ind w:hanging="567"/>
      </w:pPr>
      <w:r>
        <w:rPr>
          <w:noProof/>
        </w:rPr>
        <w:drawing>
          <wp:inline distT="89535" distB="89535" distL="89535" distR="89535">
            <wp:extent cx="6814185" cy="4043045"/>
            <wp:effectExtent l="0" t="0" r="0" b="0"/>
            <wp:docPr id="5"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
                    <pic:cNvPicPr>
                      <a:picLocks noChangeAspect="1"/>
                      <a:extLst>
                        <a:ext uri="sm">
                          <sm:smNativeData xmlns="" xmlns:o="urn:schemas-microsoft-com:office:office" xmlns:v="urn:schemas-microsoft-com:vml" xmlns:w10="urn:schemas-microsoft-com:office:word" xmlns:w="http://schemas.openxmlformats.org/wordprocessingml/2006/main" xmlns:sm="sm" val="SMDATA_16_6Bh2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oAAAAB6AAAAAAAAAAAAAAAAAAAAAAAAAAAAAAAAAAAAAAAAAAAAAA6ykAAN8YAAAAAAAAAAAAAAAAAAAoAAAACAAAAAEAAAABAAAA"/>
                        </a:ext>
                      </a:extLst>
                    </pic:cNvPicPr>
                  </pic:nvPicPr>
                  <pic:blipFill>
                    <a:blip r:embed="rId16"/>
                    <a:stretch>
                      <a:fillRect/>
                    </a:stretch>
                  </pic:blipFill>
                  <pic:spPr>
                    <a:xfrm>
                      <a:off x="0" y="0"/>
                      <a:ext cx="6814185" cy="4043045"/>
                    </a:xfrm>
                    <a:prstGeom prst="rect">
                      <a:avLst/>
                    </a:prstGeom>
                    <a:noFill/>
                    <a:ln w="12700">
                      <a:noFill/>
                    </a:ln>
                  </pic:spPr>
                </pic:pic>
              </a:graphicData>
            </a:graphic>
          </wp:inline>
        </w:drawing>
      </w:r>
    </w:p>
    <w:p w:rsidR="00DB2FCB" w:rsidRDefault="00DB2FCB">
      <w:pPr>
        <w:rPr>
          <w:rFonts w:ascii="Calibri" w:eastAsia="Calibri" w:hAnsi="Calibri" w:cs="Calibri"/>
        </w:rPr>
      </w:pPr>
    </w:p>
    <w:p w:rsidR="00DB2FCB" w:rsidRDefault="00000000">
      <w:pPr>
        <w:rPr>
          <w:rFonts w:ascii="Calibri" w:eastAsia="Calibri" w:hAnsi="Calibri" w:cs="Calibri"/>
        </w:rPr>
      </w:pPr>
      <w:r>
        <w:rPr>
          <w:rFonts w:ascii="Calibri" w:eastAsia="Calibri" w:hAnsi="Calibri" w:cs="Calibri"/>
        </w:rPr>
        <w:t>Ces prévisions tiennent compte de la saisonnalité qui peut influer sur la quantité de demandes pour certaines prestations.</w:t>
      </w:r>
    </w:p>
    <w:p w:rsidR="00DB2FCB" w:rsidRDefault="00DB2FCB">
      <w:pPr>
        <w:rPr>
          <w:rFonts w:ascii="Calibri" w:eastAsia="Calibri" w:hAnsi="Calibri" w:cs="Calibri"/>
        </w:rPr>
      </w:pPr>
    </w:p>
    <w:p w:rsidR="00DB2FCB" w:rsidRDefault="00000000">
      <w:pPr>
        <w:rPr>
          <w:rFonts w:ascii="Calibri" w:eastAsia="Calibri" w:hAnsi="Calibri" w:cs="Calibri"/>
        </w:rPr>
      </w:pPr>
      <w:r>
        <w:rPr>
          <w:rFonts w:ascii="Calibri" w:eastAsia="Calibri" w:hAnsi="Calibri" w:cs="Calibri"/>
        </w:rPr>
        <w:t>Ces chiffres seront à actualiser et à confronter au réel. Ce qui me permettra d’ajuster ma stratégie afin d’assurer la pérennité de mon entreprise.</w:t>
      </w:r>
    </w:p>
    <w:p w:rsidR="00DB2FCB" w:rsidRDefault="00DB2FCB">
      <w:pPr>
        <w:rPr>
          <w:rFonts w:ascii="Calibri" w:eastAsia="Calibri" w:hAnsi="Calibri" w:cs="Calibri"/>
        </w:rPr>
      </w:pPr>
    </w:p>
    <w:p w:rsidR="00DB2FCB" w:rsidRDefault="00000000">
      <w:pPr>
        <w:rPr>
          <w:rFonts w:ascii="Calibri" w:eastAsia="Calibri" w:hAnsi="Calibri" w:cs="Calibri"/>
        </w:rPr>
      </w:pPr>
      <w:r>
        <w:rPr>
          <w:rFonts w:ascii="Calibri" w:eastAsia="Calibri" w:hAnsi="Calibri" w:cs="Calibri"/>
        </w:rPr>
        <w:t>Mon objectif, pour la 2eme année serait de réaliser un CA de 37 000€. (Cf annexe pour détail).</w:t>
      </w:r>
    </w:p>
    <w:p w:rsidR="00DB2FCB" w:rsidRDefault="00DB2FCB">
      <w:pPr>
        <w:rPr>
          <w:rFonts w:ascii="Calibri" w:eastAsia="Calibri" w:hAnsi="Calibri" w:cs="Calibri"/>
        </w:rPr>
      </w:pPr>
    </w:p>
    <w:p w:rsidR="00DB2FCB" w:rsidRDefault="00000000">
      <w:pPr>
        <w:pStyle w:val="Titre1"/>
        <w:rPr>
          <w:color w:val="365F91"/>
        </w:rPr>
      </w:pPr>
      <w:bookmarkStart w:id="27" w:name="_Toc206579726"/>
      <w:r>
        <w:rPr>
          <w:color w:val="365F91"/>
        </w:rPr>
        <w:t>6 - Statut Juridique</w:t>
      </w:r>
      <w:bookmarkEnd w:id="27"/>
    </w:p>
    <w:p w:rsidR="00DB2FCB" w:rsidRDefault="00000000">
      <w:pPr>
        <w:pStyle w:val="Titre2"/>
        <w:rPr>
          <w:sz w:val="24"/>
          <w:szCs w:val="24"/>
        </w:rPr>
      </w:pPr>
      <w:bookmarkStart w:id="28" w:name="_Toc206579727"/>
      <w:r>
        <w:rPr>
          <w:color w:val="000000"/>
          <w:sz w:val="24"/>
          <w:szCs w:val="24"/>
        </w:rPr>
        <w:t>6-1</w:t>
      </w:r>
      <w:r>
        <w:rPr>
          <w:color w:val="000000"/>
          <w:sz w:val="24"/>
          <w:szCs w:val="24"/>
        </w:rPr>
        <w:tab/>
        <w:t>Activité : quelle catégorie juridique</w:t>
      </w:r>
      <w:bookmarkEnd w:id="28"/>
      <w:r>
        <w:rPr>
          <w:color w:val="000000"/>
          <w:sz w:val="24"/>
          <w:szCs w:val="24"/>
        </w:rPr>
        <w:t xml:space="preserve"> </w:t>
      </w:r>
    </w:p>
    <w:p w:rsidR="00DB2FCB" w:rsidRDefault="00000000">
      <w:pPr>
        <w:keepLines/>
        <w:rPr>
          <w:rFonts w:ascii="Calibri" w:eastAsia="Calibri" w:hAnsi="Calibri" w:cs="Calibri"/>
        </w:rPr>
      </w:pPr>
      <w:r>
        <w:rPr>
          <w:rFonts w:ascii="Calibri" w:eastAsia="Calibri" w:hAnsi="Calibri" w:cs="Calibri"/>
          <w:color w:val="000000"/>
        </w:rPr>
        <w:t>L'activité de comportementaliste animalier est considérée comme une activité non règlementée. Elle peut être déclarée : en libéral pur, comme consultant ou en activité commerciale accessoire si vente de produits/services annexes (ex. Friandises, matériels, accessoires, formations, etc.).</w:t>
      </w:r>
    </w:p>
    <w:p w:rsidR="00DB2FCB" w:rsidRDefault="00000000">
      <w:pPr>
        <w:keepLines/>
        <w:rPr>
          <w:rFonts w:ascii="Calibri" w:eastAsia="Calibri" w:hAnsi="Calibri" w:cs="Calibri"/>
        </w:rPr>
      </w:pPr>
      <w:r>
        <w:rPr>
          <w:rFonts w:ascii="Calibri" w:eastAsia="Calibri" w:hAnsi="Calibri" w:cs="Calibri"/>
          <w:color w:val="000000"/>
        </w:rPr>
        <w:t>Pas de diplôme obligatoire pour exercer, mais une formation sérieuse est recommandée. Voici les statuts juridiques possibles</w:t>
      </w:r>
    </w:p>
    <w:p w:rsidR="00DB2FCB" w:rsidRDefault="00000000">
      <w:pPr>
        <w:pStyle w:val="Titre2"/>
        <w:rPr>
          <w:sz w:val="24"/>
          <w:szCs w:val="24"/>
        </w:rPr>
      </w:pPr>
      <w:bookmarkStart w:id="29" w:name="_Toc206579728"/>
      <w:r>
        <w:rPr>
          <w:color w:val="000000"/>
          <w:sz w:val="24"/>
          <w:szCs w:val="24"/>
        </w:rPr>
        <w:lastRenderedPageBreak/>
        <w:t>6-2</w:t>
      </w:r>
      <w:r>
        <w:rPr>
          <w:color w:val="000000"/>
          <w:sz w:val="24"/>
          <w:szCs w:val="24"/>
        </w:rPr>
        <w:tab/>
        <w:t>Micro-entreprise</w:t>
      </w:r>
      <w:bookmarkEnd w:id="29"/>
    </w:p>
    <w:p w:rsidR="00DB2FCB" w:rsidRDefault="00000000">
      <w:pPr>
        <w:keepLines/>
        <w:rPr>
          <w:rFonts w:ascii="Calibri" w:eastAsia="Calibri" w:hAnsi="Calibri" w:cs="Calibri"/>
          <w:color w:val="000000"/>
        </w:rPr>
      </w:pPr>
      <w:r>
        <w:rPr>
          <w:rFonts w:ascii="Calibri" w:eastAsia="Calibri" w:hAnsi="Calibri" w:cs="Calibri"/>
          <w:color w:val="000000"/>
        </w:rPr>
        <w:t>Le plus courant au démarrage. La Micro-entreprise propose un régime simplifié et charges sociales d’un montant d’environ 21,2 % du CA et 0,3% pour la contribution à la formation professionnelle, taxe de frais de la chambre consulaire : 0,48%.</w:t>
      </w:r>
    </w:p>
    <w:p w:rsidR="00DB2FCB" w:rsidRDefault="00000000">
      <w:pPr>
        <w:keepLines/>
        <w:rPr>
          <w:rFonts w:ascii="Calibri" w:eastAsia="Calibri" w:hAnsi="Calibri" w:cs="Calibri"/>
        </w:rPr>
      </w:pPr>
      <w:r>
        <w:rPr>
          <w:rFonts w:ascii="Calibri" w:eastAsia="Calibri" w:hAnsi="Calibri" w:cs="Calibri"/>
          <w:color w:val="000000"/>
        </w:rPr>
        <w:t>Plafond CA annuel (libéral) : 77 700</w:t>
      </w:r>
    </w:p>
    <w:p w:rsidR="00DB2FCB" w:rsidRDefault="00000000">
      <w:pPr>
        <w:keepLines/>
        <w:rPr>
          <w:rFonts w:ascii="Calibri" w:eastAsia="Calibri" w:hAnsi="Calibri" w:cs="Calibri"/>
        </w:rPr>
      </w:pPr>
      <w:r>
        <w:rPr>
          <w:rFonts w:ascii="Calibri" w:eastAsia="Calibri" w:hAnsi="Calibri" w:cs="Calibri"/>
          <w:color w:val="000000"/>
        </w:rPr>
        <w:t>TVA : non facturée jusqu’au seuil de franchise de 37 500€</w:t>
      </w:r>
    </w:p>
    <w:p w:rsidR="00DB2FCB" w:rsidRDefault="00000000">
      <w:pPr>
        <w:keepLines/>
        <w:rPr>
          <w:rFonts w:ascii="Calibri" w:eastAsia="Calibri" w:hAnsi="Calibri" w:cs="Calibri"/>
        </w:rPr>
      </w:pPr>
      <w:r>
        <w:rPr>
          <w:rFonts w:ascii="Calibri" w:eastAsia="Calibri" w:hAnsi="Calibri" w:cs="Calibri"/>
          <w:color w:val="000000"/>
        </w:rPr>
        <w:t>Forme juridique adaptée au démarrage d’une activité seule, charges faibles</w:t>
      </w:r>
    </w:p>
    <w:p w:rsidR="00DB2FCB" w:rsidRDefault="00DB2FCB">
      <w:pPr>
        <w:keepLines/>
        <w:rPr>
          <w:rFonts w:ascii="Calibri" w:eastAsia="Calibri" w:hAnsi="Calibri" w:cs="Calibri"/>
        </w:rPr>
      </w:pPr>
    </w:p>
    <w:p w:rsidR="00DB2FCB" w:rsidRDefault="00000000">
      <w:pPr>
        <w:keepLines/>
        <w:rPr>
          <w:rFonts w:ascii="Calibri" w:eastAsia="Calibri" w:hAnsi="Calibri" w:cs="Calibri"/>
        </w:rPr>
      </w:pPr>
      <w:r>
        <w:rPr>
          <w:rFonts w:ascii="Calibri" w:eastAsia="Calibri" w:hAnsi="Calibri" w:cs="Calibri"/>
          <w:color w:val="000000"/>
        </w:rPr>
        <w:t>Avantages : Facilité d’immatriculation, gestion simplifiée (pas de bilan comptable rédaction de statuts ou publication d’une annonce légale), cotisations sociales proportionnelles au CA, possibilité de cumul avec un emploi salarié, risques faibles et peu d’investissement au départ.</w:t>
      </w:r>
    </w:p>
    <w:p w:rsidR="00DB2FCB" w:rsidRDefault="00000000">
      <w:pPr>
        <w:keepLines/>
        <w:rPr>
          <w:rFonts w:ascii="Calibri" w:eastAsia="Calibri" w:hAnsi="Calibri" w:cs="Calibri"/>
        </w:rPr>
      </w:pPr>
      <w:r>
        <w:rPr>
          <w:rFonts w:ascii="Calibri" w:eastAsia="Calibri" w:hAnsi="Calibri" w:cs="Calibri"/>
          <w:color w:val="000000"/>
        </w:rPr>
        <w:t>Inconvénients : Plafond de chiffre d’affaires, pas de déduction des charges (ex : déplacements, logiciels…), responsabilité personnelle (sauf si option EIRL ou statut EI avec patrimoine protégé)</w:t>
      </w:r>
    </w:p>
    <w:p w:rsidR="00DB2FCB" w:rsidRDefault="00000000">
      <w:pPr>
        <w:pStyle w:val="Titre2"/>
        <w:rPr>
          <w:sz w:val="24"/>
          <w:szCs w:val="24"/>
        </w:rPr>
      </w:pPr>
      <w:bookmarkStart w:id="30" w:name="_Toc206579729"/>
      <w:r>
        <w:rPr>
          <w:color w:val="000000"/>
          <w:sz w:val="24"/>
          <w:szCs w:val="24"/>
        </w:rPr>
        <w:t>6-3</w:t>
      </w:r>
      <w:r>
        <w:rPr>
          <w:color w:val="000000"/>
          <w:sz w:val="24"/>
          <w:szCs w:val="24"/>
        </w:rPr>
        <w:tab/>
        <w:t>Entreprise Individuelle</w:t>
      </w:r>
      <w:bookmarkEnd w:id="30"/>
    </w:p>
    <w:p w:rsidR="00DB2FCB" w:rsidRDefault="00000000">
      <w:pPr>
        <w:keepLines/>
        <w:rPr>
          <w:rFonts w:ascii="Calibri" w:eastAsia="Calibri" w:hAnsi="Calibri" w:cs="Calibri"/>
        </w:rPr>
      </w:pPr>
      <w:r>
        <w:rPr>
          <w:rFonts w:ascii="Calibri" w:eastAsia="Calibri" w:hAnsi="Calibri" w:cs="Calibri"/>
          <w:color w:val="000000"/>
        </w:rPr>
        <w:t>Adaptée si le chiffre d’affaires est plus élevé ou dans le cas de charges importantes. Sortie du dispositif à compter de 77 70€ de CA</w:t>
      </w:r>
    </w:p>
    <w:p w:rsidR="00DB2FCB" w:rsidRDefault="00000000">
      <w:pPr>
        <w:keepLines/>
        <w:rPr>
          <w:rFonts w:ascii="Calibri" w:eastAsia="Calibri" w:hAnsi="Calibri" w:cs="Calibri"/>
        </w:rPr>
      </w:pPr>
      <w:r>
        <w:rPr>
          <w:rFonts w:ascii="Calibri" w:eastAsia="Calibri" w:hAnsi="Calibri" w:cs="Calibri"/>
          <w:color w:val="000000"/>
        </w:rPr>
        <w:t>Déclaration au régime réel (déduction des charges)</w:t>
      </w:r>
    </w:p>
    <w:p w:rsidR="00DB2FCB" w:rsidRDefault="00000000">
      <w:pPr>
        <w:keepLines/>
        <w:rPr>
          <w:rFonts w:ascii="Calibri" w:eastAsia="Calibri" w:hAnsi="Calibri" w:cs="Calibri"/>
        </w:rPr>
      </w:pPr>
      <w:r>
        <w:rPr>
          <w:rFonts w:ascii="Calibri" w:eastAsia="Calibri" w:hAnsi="Calibri" w:cs="Calibri"/>
          <w:color w:val="000000"/>
        </w:rPr>
        <w:t>Responsabilité personnelle sur patrimoine privé (hors résidence principale depuis 2022)</w:t>
      </w:r>
    </w:p>
    <w:p w:rsidR="00DB2FCB" w:rsidRDefault="00000000">
      <w:pPr>
        <w:keepLines/>
        <w:rPr>
          <w:rFonts w:ascii="Calibri" w:eastAsia="Calibri" w:hAnsi="Calibri" w:cs="Calibri"/>
        </w:rPr>
      </w:pPr>
      <w:r>
        <w:rPr>
          <w:rFonts w:ascii="Calibri" w:eastAsia="Calibri" w:hAnsi="Calibri" w:cs="Calibri"/>
          <w:color w:val="000000"/>
        </w:rPr>
        <w:t>TVA facturée au-delà du seuil.</w:t>
      </w:r>
    </w:p>
    <w:p w:rsidR="00DB2FCB" w:rsidRDefault="00000000">
      <w:pPr>
        <w:keepLines/>
        <w:rPr>
          <w:rFonts w:ascii="Calibri" w:eastAsia="Calibri" w:hAnsi="Calibri" w:cs="Calibri"/>
        </w:rPr>
      </w:pPr>
      <w:r>
        <w:rPr>
          <w:rFonts w:ascii="Calibri" w:eastAsia="Calibri" w:hAnsi="Calibri" w:cs="Calibri"/>
          <w:color w:val="000000"/>
        </w:rPr>
        <w:t>Nécessite tenue comptable (bilan + compte de résultat)</w:t>
      </w:r>
    </w:p>
    <w:p w:rsidR="00DB2FCB" w:rsidRDefault="00000000">
      <w:pPr>
        <w:keepLines/>
        <w:rPr>
          <w:rFonts w:ascii="Calibri" w:eastAsia="Calibri" w:hAnsi="Calibri" w:cs="Calibri"/>
        </w:rPr>
      </w:pPr>
      <w:r>
        <w:rPr>
          <w:rFonts w:ascii="Calibri" w:eastAsia="Calibri" w:hAnsi="Calibri" w:cs="Calibri"/>
          <w:color w:val="000000"/>
        </w:rPr>
        <w:t>Avantages : déduction des charges réelles, plus de souplesse si développement rapide de l’activité</w:t>
      </w:r>
    </w:p>
    <w:p w:rsidR="00DB2FCB" w:rsidRDefault="00000000">
      <w:pPr>
        <w:keepLines/>
        <w:rPr>
          <w:rFonts w:ascii="Calibri" w:eastAsia="Calibri" w:hAnsi="Calibri" w:cs="Calibri"/>
        </w:rPr>
      </w:pPr>
      <w:r>
        <w:rPr>
          <w:rFonts w:ascii="Calibri" w:eastAsia="Calibri" w:hAnsi="Calibri" w:cs="Calibri"/>
          <w:color w:val="000000"/>
        </w:rPr>
        <w:t>Inconvénients : gestion comptable plus lourde, pas de séparation claire entre patrimoine pro/perso (sauf domiciliation EIRL)</w:t>
      </w:r>
    </w:p>
    <w:p w:rsidR="00DB2FCB" w:rsidRDefault="00000000">
      <w:pPr>
        <w:pStyle w:val="Titre2"/>
        <w:rPr>
          <w:sz w:val="24"/>
          <w:szCs w:val="24"/>
        </w:rPr>
      </w:pPr>
      <w:bookmarkStart w:id="31" w:name="_Toc206579730"/>
      <w:r>
        <w:rPr>
          <w:color w:val="000000"/>
          <w:sz w:val="24"/>
          <w:szCs w:val="24"/>
        </w:rPr>
        <w:t>6-4</w:t>
      </w:r>
      <w:r>
        <w:rPr>
          <w:color w:val="000000"/>
          <w:sz w:val="24"/>
          <w:szCs w:val="24"/>
        </w:rPr>
        <w:tab/>
        <w:t>Société (EURL ou SASU)</w:t>
      </w:r>
      <w:bookmarkEnd w:id="31"/>
    </w:p>
    <w:p w:rsidR="00DB2FCB" w:rsidRDefault="00000000">
      <w:pPr>
        <w:keepLines/>
        <w:rPr>
          <w:rFonts w:ascii="Calibri" w:eastAsia="Calibri" w:hAnsi="Calibri" w:cs="Calibri"/>
        </w:rPr>
      </w:pPr>
      <w:r>
        <w:rPr>
          <w:rFonts w:ascii="Calibri" w:eastAsia="Calibri" w:hAnsi="Calibri" w:cs="Calibri"/>
          <w:color w:val="000000"/>
        </w:rPr>
        <w:t>À envisager si l’activité se développe ou si besoin d’associés/investisseurs</w:t>
      </w:r>
    </w:p>
    <w:p w:rsidR="00DB2FCB" w:rsidRDefault="00DB2FCB">
      <w:pPr>
        <w:keepLines/>
        <w:rPr>
          <w:rFonts w:ascii="Calibri" w:eastAsia="Calibri" w:hAnsi="Calibri" w:cs="Calibri"/>
          <w:color w:val="000000"/>
        </w:rPr>
      </w:pPr>
    </w:p>
    <w:p w:rsidR="00DB2FCB" w:rsidRDefault="00000000">
      <w:pPr>
        <w:keepLines/>
        <w:rPr>
          <w:rFonts w:ascii="Calibri" w:eastAsia="Calibri" w:hAnsi="Calibri" w:cs="Calibri"/>
        </w:rPr>
      </w:pPr>
      <w:r>
        <w:rPr>
          <w:rFonts w:ascii="Calibri" w:eastAsia="Calibri" w:hAnsi="Calibri" w:cs="Calibri"/>
          <w:color w:val="000000"/>
        </w:rPr>
        <w:t>EURL (Entreprise Unipersonnelle à Responsabilité Limitée)</w:t>
      </w:r>
    </w:p>
    <w:p w:rsidR="00DB2FCB" w:rsidRDefault="00000000">
      <w:pPr>
        <w:keepLines/>
        <w:rPr>
          <w:rFonts w:ascii="Calibri" w:eastAsia="Calibri" w:hAnsi="Calibri" w:cs="Calibri"/>
        </w:rPr>
      </w:pPr>
      <w:r>
        <w:rPr>
          <w:rFonts w:ascii="Calibri" w:eastAsia="Calibri" w:hAnsi="Calibri" w:cs="Calibri"/>
          <w:color w:val="000000"/>
        </w:rPr>
        <w:t>Statut proche de l’entreprise individuelle mais avec personnalité morale</w:t>
      </w:r>
    </w:p>
    <w:p w:rsidR="00DB2FCB" w:rsidRDefault="00000000">
      <w:pPr>
        <w:keepLines/>
        <w:rPr>
          <w:rFonts w:ascii="Calibri" w:eastAsia="Calibri" w:hAnsi="Calibri" w:cs="Calibri"/>
        </w:rPr>
      </w:pPr>
      <w:r>
        <w:rPr>
          <w:rFonts w:ascii="Calibri" w:eastAsia="Calibri" w:hAnsi="Calibri" w:cs="Calibri"/>
          <w:color w:val="000000"/>
        </w:rPr>
        <w:t>Dirigeant « TNS » Travailleur non salarié. (</w:t>
      </w:r>
      <w:proofErr w:type="gramStart"/>
      <w:r>
        <w:rPr>
          <w:rFonts w:ascii="Calibri" w:eastAsia="Calibri" w:hAnsi="Calibri" w:cs="Calibri"/>
          <w:color w:val="000000"/>
        </w:rPr>
        <w:t>cotisations</w:t>
      </w:r>
      <w:proofErr w:type="gramEnd"/>
      <w:r>
        <w:rPr>
          <w:rFonts w:ascii="Calibri" w:eastAsia="Calibri" w:hAnsi="Calibri" w:cs="Calibri"/>
          <w:color w:val="000000"/>
        </w:rPr>
        <w:t xml:space="preserve"> sociales moins élevées mais moins de protection)</w:t>
      </w:r>
    </w:p>
    <w:p w:rsidR="00DB2FCB" w:rsidRDefault="00000000">
      <w:pPr>
        <w:keepLines/>
        <w:rPr>
          <w:rFonts w:ascii="Calibri" w:eastAsia="Calibri" w:hAnsi="Calibri" w:cs="Calibri"/>
        </w:rPr>
      </w:pPr>
      <w:r>
        <w:rPr>
          <w:rFonts w:ascii="Calibri" w:eastAsia="Calibri" w:hAnsi="Calibri" w:cs="Calibri"/>
          <w:color w:val="000000"/>
        </w:rPr>
        <w:t>Bon pour structurer une activité avec locaux, employés, etc.</w:t>
      </w:r>
    </w:p>
    <w:p w:rsidR="00DB2FCB" w:rsidRDefault="00DB2FCB">
      <w:pPr>
        <w:keepLines/>
        <w:rPr>
          <w:rFonts w:ascii="Calibri" w:eastAsia="Calibri" w:hAnsi="Calibri" w:cs="Calibri"/>
        </w:rPr>
      </w:pPr>
    </w:p>
    <w:p w:rsidR="00DB2FCB" w:rsidRDefault="00000000">
      <w:pPr>
        <w:keepLines/>
        <w:rPr>
          <w:rFonts w:ascii="Calibri" w:eastAsia="Calibri" w:hAnsi="Calibri" w:cs="Calibri"/>
        </w:rPr>
      </w:pPr>
      <w:r>
        <w:rPr>
          <w:rFonts w:ascii="Calibri" w:eastAsia="Calibri" w:hAnsi="Calibri" w:cs="Calibri"/>
          <w:color w:val="000000"/>
        </w:rPr>
        <w:t>SASU (Société par Actions Simplifiée Unipersonnelle)</w:t>
      </w:r>
    </w:p>
    <w:p w:rsidR="00DB2FCB" w:rsidRDefault="00000000">
      <w:pPr>
        <w:keepLines/>
        <w:rPr>
          <w:rFonts w:ascii="Calibri" w:eastAsia="Calibri" w:hAnsi="Calibri" w:cs="Calibri"/>
          <w:color w:val="000000"/>
        </w:rPr>
      </w:pPr>
      <w:r>
        <w:rPr>
          <w:rFonts w:ascii="Calibri" w:eastAsia="Calibri" w:hAnsi="Calibri" w:cs="Calibri"/>
          <w:color w:val="000000"/>
        </w:rPr>
        <w:t>Dirigeant assimilé salarié. Les cotisations sont plus élevées mais offre une meilleure protection sociale.</w:t>
      </w:r>
    </w:p>
    <w:p w:rsidR="00DB2FCB" w:rsidRDefault="00000000">
      <w:pPr>
        <w:keepLines/>
        <w:rPr>
          <w:rFonts w:ascii="Calibri" w:eastAsia="Calibri" w:hAnsi="Calibri" w:cs="Calibri"/>
        </w:rPr>
      </w:pPr>
      <w:r>
        <w:rPr>
          <w:rFonts w:ascii="Calibri" w:eastAsia="Calibri" w:hAnsi="Calibri" w:cs="Calibri"/>
          <w:color w:val="000000"/>
        </w:rPr>
        <w:t>Idéal si souhait de se verser un salaire et/ de se développer plus tard en ajoutant des associés</w:t>
      </w:r>
    </w:p>
    <w:p w:rsidR="00DB2FCB" w:rsidRDefault="00000000">
      <w:pPr>
        <w:keepLines/>
        <w:rPr>
          <w:rFonts w:ascii="Calibri" w:eastAsia="Calibri" w:hAnsi="Calibri" w:cs="Calibri"/>
        </w:rPr>
      </w:pPr>
      <w:r>
        <w:rPr>
          <w:rFonts w:ascii="Calibri" w:eastAsia="Calibri" w:hAnsi="Calibri" w:cs="Calibri"/>
          <w:color w:val="000000"/>
        </w:rPr>
        <w:t>Avantages : la responsabilité est limitée aux apports, image plus professionnelle, éligible à des levées de fonds ou partenariats structurés</w:t>
      </w:r>
    </w:p>
    <w:p w:rsidR="0034581A" w:rsidRDefault="00000000" w:rsidP="0034581A">
      <w:pPr>
        <w:keepLines/>
        <w:rPr>
          <w:rFonts w:ascii="Calibri" w:eastAsia="Calibri" w:hAnsi="Calibri" w:cs="Calibri"/>
        </w:rPr>
      </w:pPr>
      <w:r>
        <w:rPr>
          <w:rFonts w:ascii="Calibri" w:eastAsia="Calibri" w:hAnsi="Calibri" w:cs="Calibri"/>
          <w:color w:val="000000"/>
        </w:rPr>
        <w:t>Inconvénients : cout de création, obligations comptables et juridiques plus lourdes.</w:t>
      </w:r>
    </w:p>
    <w:p w:rsidR="0034581A" w:rsidRDefault="0034581A" w:rsidP="0034581A">
      <w:pPr>
        <w:keepLines/>
        <w:rPr>
          <w:rFonts w:ascii="Calibri" w:eastAsia="Calibri" w:hAnsi="Calibri" w:cs="Calibri"/>
        </w:rPr>
      </w:pPr>
    </w:p>
    <w:p w:rsidR="0034581A" w:rsidRDefault="00000000" w:rsidP="0034581A">
      <w:pPr>
        <w:keepLines/>
        <w:rPr>
          <w:rFonts w:ascii="Calibri" w:eastAsia="Calibri" w:hAnsi="Calibri" w:cs="Calibri"/>
        </w:rPr>
      </w:pPr>
      <w:r>
        <w:rPr>
          <w:rFonts w:ascii="Calibri" w:eastAsia="Calibri" w:hAnsi="Calibri" w:cs="Calibri"/>
        </w:rPr>
        <w:t xml:space="preserve">Conclusion : la micro-entreprise me semble être la forme la plus adaptée au lancement de mon activité. Cela me permettra de démarrer rapidement, de tester le marché sans engager de frais trop important, </w:t>
      </w:r>
    </w:p>
    <w:p w:rsidR="00DB2FCB" w:rsidRDefault="00000000" w:rsidP="0034581A">
      <w:pPr>
        <w:keepLines/>
        <w:rPr>
          <w:rFonts w:ascii="Calibri" w:eastAsia="Calibri" w:hAnsi="Calibri" w:cs="Calibri"/>
        </w:rPr>
      </w:pPr>
      <w:r>
        <w:rPr>
          <w:rFonts w:ascii="Calibri" w:eastAsia="Calibri" w:hAnsi="Calibri" w:cs="Calibri"/>
        </w:rPr>
        <w:t>Quand l’activité commencera à se développer de manière conséquente le statut d’entreprise individuelle sera à envisager. Je prévoie de rencontrer un conseiller à la CMA de Paris pour confirmer ces choix et m’aider dans les démarches administratives et éventuellement étudier la possibilité de travailler en « couveuse » ou « </w:t>
      </w:r>
      <w:proofErr w:type="spellStart"/>
      <w:r>
        <w:rPr>
          <w:rFonts w:ascii="Calibri" w:eastAsia="Calibri" w:hAnsi="Calibri" w:cs="Calibri"/>
        </w:rPr>
        <w:t>cooperative</w:t>
      </w:r>
      <w:proofErr w:type="spellEnd"/>
      <w:r>
        <w:rPr>
          <w:rFonts w:ascii="Calibri" w:eastAsia="Calibri" w:hAnsi="Calibri" w:cs="Calibri"/>
        </w:rPr>
        <w:t> », en fonction de ce qui peut être le plus pertinent et avantageux dans ma situation.</w:t>
      </w:r>
    </w:p>
    <w:p w:rsidR="0034581A" w:rsidRDefault="0034581A">
      <w:pPr>
        <w:keepNext/>
        <w:keepLines/>
        <w:rPr>
          <w:rFonts w:ascii="Calibri" w:eastAsia="Calibri" w:hAnsi="Calibri" w:cs="Calibri"/>
        </w:rPr>
      </w:pPr>
    </w:p>
    <w:p w:rsidR="0034581A" w:rsidRPr="0034581A" w:rsidRDefault="0034581A" w:rsidP="0034581A">
      <w:pPr>
        <w:pStyle w:val="Titre1"/>
        <w:rPr>
          <w:color w:val="365F91"/>
        </w:rPr>
      </w:pPr>
      <w:bookmarkStart w:id="32" w:name="_Toc206579731"/>
      <w:r>
        <w:rPr>
          <w:color w:val="365F91"/>
        </w:rPr>
        <w:t xml:space="preserve">7 - </w:t>
      </w:r>
      <w:r w:rsidRPr="0034581A">
        <w:rPr>
          <w:color w:val="365F91"/>
        </w:rPr>
        <w:t>ASPECTS FISCAUX</w:t>
      </w:r>
      <w:bookmarkEnd w:id="32"/>
    </w:p>
    <w:p w:rsidR="0034581A" w:rsidRPr="0034581A" w:rsidRDefault="0034581A" w:rsidP="0034581A">
      <w:pPr>
        <w:pStyle w:val="Titre2"/>
        <w:rPr>
          <w:color w:val="000000"/>
          <w:sz w:val="24"/>
          <w:szCs w:val="24"/>
        </w:rPr>
      </w:pPr>
      <w:bookmarkStart w:id="33" w:name="_Toc206579732"/>
      <w:r>
        <w:rPr>
          <w:color w:val="000000"/>
          <w:sz w:val="24"/>
          <w:szCs w:val="24"/>
        </w:rPr>
        <w:t xml:space="preserve">7.1 - </w:t>
      </w:r>
      <w:r w:rsidRPr="0034581A">
        <w:rPr>
          <w:color w:val="000000"/>
          <w:sz w:val="24"/>
          <w:szCs w:val="24"/>
        </w:rPr>
        <w:t>Régime fiscal simplifié</w:t>
      </w:r>
      <w:bookmarkEnd w:id="33"/>
    </w:p>
    <w:p w:rsidR="0034581A" w:rsidRPr="0034581A" w:rsidRDefault="0034581A" w:rsidP="0034581A">
      <w:pPr>
        <w:keepNext/>
        <w:keepLines/>
        <w:rPr>
          <w:rFonts w:ascii="Calibri" w:eastAsia="Calibri" w:hAnsi="Calibri" w:cs="Calibri"/>
        </w:rPr>
      </w:pPr>
      <w:r w:rsidRPr="0034581A">
        <w:rPr>
          <w:rFonts w:ascii="Calibri" w:eastAsia="Calibri" w:hAnsi="Calibri" w:cs="Calibri"/>
        </w:rPr>
        <w:t>Le micro-entrepreneur paie ses impôts sur le revenu via :</w:t>
      </w:r>
    </w:p>
    <w:p w:rsidR="0034581A" w:rsidRPr="0034581A" w:rsidRDefault="0034581A" w:rsidP="00340F38">
      <w:pPr>
        <w:keepNext/>
        <w:keepLines/>
        <w:rPr>
          <w:rFonts w:ascii="Calibri" w:eastAsia="Calibri" w:hAnsi="Calibri" w:cs="Calibri"/>
        </w:rPr>
      </w:pPr>
      <w:r w:rsidRPr="0034581A">
        <w:rPr>
          <w:rFonts w:ascii="Calibri" w:eastAsia="Calibri" w:hAnsi="Calibri" w:cs="Calibri"/>
        </w:rPr>
        <w:t>Le versement libératoire de l’impôt </w:t>
      </w:r>
      <w:r w:rsidRPr="0034581A">
        <w:rPr>
          <w:rFonts w:ascii="Calibri" w:eastAsia="Calibri" w:hAnsi="Calibri" w:cs="Calibri"/>
          <w:i/>
          <w:iCs/>
        </w:rPr>
        <w:t>(facultatif)</w:t>
      </w:r>
      <w:r w:rsidRPr="0034581A">
        <w:rPr>
          <w:rFonts w:ascii="Calibri" w:eastAsia="Calibri" w:hAnsi="Calibri" w:cs="Calibri"/>
        </w:rPr>
        <w:t> :</w:t>
      </w:r>
      <w:r w:rsidRPr="0034581A">
        <w:rPr>
          <w:rFonts w:ascii="Calibri" w:eastAsia="Calibri" w:hAnsi="Calibri" w:cs="Calibri"/>
        </w:rPr>
        <w:br/>
        <w:t>→ Un pourcentage fixe appliqué sur le chiffre d’affaires (CA), payé en même temps que les cotisations sociales.</w:t>
      </w:r>
    </w:p>
    <w:p w:rsidR="0034581A" w:rsidRDefault="0034581A" w:rsidP="00340F38">
      <w:pPr>
        <w:keepNext/>
        <w:keepLines/>
        <w:rPr>
          <w:rFonts w:ascii="Calibri" w:eastAsia="Calibri" w:hAnsi="Calibri" w:cs="Calibri"/>
        </w:rPr>
      </w:pPr>
      <w:r w:rsidRPr="0034581A">
        <w:rPr>
          <w:rFonts w:ascii="Calibri" w:eastAsia="Calibri" w:hAnsi="Calibri" w:cs="Calibri"/>
        </w:rPr>
        <w:t>Ou le régime classique :</w:t>
      </w:r>
      <w:r w:rsidRPr="0034581A">
        <w:rPr>
          <w:rFonts w:ascii="Calibri" w:eastAsia="Calibri" w:hAnsi="Calibri" w:cs="Calibri"/>
        </w:rPr>
        <w:br/>
        <w:t>→ Le CA est déclaré dans la déclaration annuelle de revenus (catégorie BIC ou BNC selon l’activité), avec un abattement forfaitaire :</w:t>
      </w:r>
    </w:p>
    <w:p w:rsidR="00340F38" w:rsidRPr="0034581A" w:rsidRDefault="00340F38" w:rsidP="00340F38">
      <w:pPr>
        <w:keepNext/>
        <w:keepLines/>
        <w:rPr>
          <w:rFonts w:ascii="Calibri" w:eastAsia="Calibri"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28"/>
        <w:gridCol w:w="2126"/>
        <w:gridCol w:w="1417"/>
      </w:tblGrid>
      <w:tr w:rsidR="0034581A" w:rsidRPr="0034581A" w:rsidTr="00340F38">
        <w:trPr>
          <w:tblHeader/>
          <w:tblCellSpacing w:w="15" w:type="dxa"/>
        </w:trPr>
        <w:tc>
          <w:tcPr>
            <w:tcW w:w="3783"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Type d'activité</w:t>
            </w:r>
          </w:p>
        </w:tc>
        <w:tc>
          <w:tcPr>
            <w:tcW w:w="2096"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Abattement forfaitaire</w:t>
            </w:r>
          </w:p>
        </w:tc>
        <w:tc>
          <w:tcPr>
            <w:tcW w:w="1372"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Imposition sur</w:t>
            </w:r>
            <w:r w:rsidR="00340F38">
              <w:rPr>
                <w:rFonts w:ascii="Calibri" w:eastAsia="Calibri" w:hAnsi="Calibri" w:cs="Calibri"/>
              </w:rPr>
              <w:t> </w:t>
            </w:r>
          </w:p>
        </w:tc>
      </w:tr>
      <w:tr w:rsidR="0034581A" w:rsidRPr="0034581A" w:rsidTr="00340F38">
        <w:trPr>
          <w:tblCellSpacing w:w="15" w:type="dxa"/>
        </w:trPr>
        <w:tc>
          <w:tcPr>
            <w:tcW w:w="3783"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Vente de biens (BIC)</w:t>
            </w:r>
          </w:p>
        </w:tc>
        <w:tc>
          <w:tcPr>
            <w:tcW w:w="2096"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71 %</w:t>
            </w:r>
          </w:p>
        </w:tc>
        <w:tc>
          <w:tcPr>
            <w:tcW w:w="1372"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29 % du CA</w:t>
            </w:r>
          </w:p>
        </w:tc>
      </w:tr>
      <w:tr w:rsidR="0034581A" w:rsidRPr="0034581A" w:rsidTr="00340F38">
        <w:trPr>
          <w:tblCellSpacing w:w="15" w:type="dxa"/>
        </w:trPr>
        <w:tc>
          <w:tcPr>
            <w:tcW w:w="3783"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Prestations artisanales / commerciales (BIC)</w:t>
            </w:r>
          </w:p>
        </w:tc>
        <w:tc>
          <w:tcPr>
            <w:tcW w:w="2096"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50 %</w:t>
            </w:r>
          </w:p>
        </w:tc>
        <w:tc>
          <w:tcPr>
            <w:tcW w:w="1372"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50 % du CA</w:t>
            </w:r>
          </w:p>
        </w:tc>
      </w:tr>
      <w:tr w:rsidR="0034581A" w:rsidRPr="0034581A" w:rsidTr="00340F38">
        <w:trPr>
          <w:tblCellSpacing w:w="15" w:type="dxa"/>
        </w:trPr>
        <w:tc>
          <w:tcPr>
            <w:tcW w:w="3783"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Prestations libérales (BNC)</w:t>
            </w:r>
          </w:p>
        </w:tc>
        <w:tc>
          <w:tcPr>
            <w:tcW w:w="2096"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34 %</w:t>
            </w:r>
          </w:p>
        </w:tc>
        <w:tc>
          <w:tcPr>
            <w:tcW w:w="1372"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66 % du CA</w:t>
            </w:r>
          </w:p>
        </w:tc>
      </w:tr>
    </w:tbl>
    <w:p w:rsidR="0034581A" w:rsidRPr="0034581A" w:rsidRDefault="0034581A" w:rsidP="0034581A">
      <w:pPr>
        <w:pStyle w:val="Titre2"/>
        <w:rPr>
          <w:color w:val="000000"/>
          <w:sz w:val="24"/>
          <w:szCs w:val="24"/>
        </w:rPr>
      </w:pPr>
      <w:bookmarkStart w:id="34" w:name="_Toc206579733"/>
      <w:r>
        <w:rPr>
          <w:color w:val="000000"/>
          <w:sz w:val="24"/>
          <w:szCs w:val="24"/>
        </w:rPr>
        <w:t xml:space="preserve">7.2 - </w:t>
      </w:r>
      <w:r w:rsidRPr="0034581A">
        <w:rPr>
          <w:color w:val="000000"/>
          <w:sz w:val="24"/>
          <w:szCs w:val="24"/>
        </w:rPr>
        <w:t>TVA</w:t>
      </w:r>
      <w:bookmarkEnd w:id="34"/>
    </w:p>
    <w:p w:rsidR="0034581A" w:rsidRDefault="0034581A" w:rsidP="00340F38">
      <w:pPr>
        <w:keepNext/>
        <w:keepLines/>
        <w:rPr>
          <w:rFonts w:ascii="Calibri" w:eastAsia="Calibri" w:hAnsi="Calibri" w:cs="Calibri"/>
        </w:rPr>
      </w:pPr>
      <w:r w:rsidRPr="0034581A">
        <w:rPr>
          <w:rFonts w:ascii="Calibri" w:eastAsia="Calibri" w:hAnsi="Calibri" w:cs="Calibri"/>
        </w:rPr>
        <w:t>Franchise en base de TVA :</w:t>
      </w:r>
      <w:r w:rsidRPr="0034581A">
        <w:rPr>
          <w:rFonts w:ascii="Calibri" w:eastAsia="Calibri" w:hAnsi="Calibri" w:cs="Calibri"/>
        </w:rPr>
        <w:br/>
        <w:t>→ Le micro-entrepreneur ne facture pas de TVA, tant que le CA ne dépasse pas certains seuils :</w:t>
      </w:r>
    </w:p>
    <w:p w:rsidR="00340F38" w:rsidRPr="0034581A" w:rsidRDefault="00340F38" w:rsidP="00340F38">
      <w:pPr>
        <w:keepNext/>
        <w:keepLines/>
        <w:rPr>
          <w:rFonts w:ascii="Calibri" w:eastAsia="Calibri"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gridCol w:w="2127"/>
        <w:gridCol w:w="2551"/>
      </w:tblGrid>
      <w:tr w:rsidR="0034581A" w:rsidRPr="0034581A" w:rsidTr="00340F38">
        <w:trPr>
          <w:tblHeader/>
          <w:tblCellSpacing w:w="15" w:type="dxa"/>
        </w:trPr>
        <w:tc>
          <w:tcPr>
            <w:tcW w:w="1656"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Activité</w:t>
            </w:r>
          </w:p>
        </w:tc>
        <w:tc>
          <w:tcPr>
            <w:tcW w:w="2097"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Seuil franchise en base</w:t>
            </w:r>
          </w:p>
        </w:tc>
        <w:tc>
          <w:tcPr>
            <w:tcW w:w="2506"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Seuil majoré (tolérance 2 ans)</w:t>
            </w:r>
          </w:p>
        </w:tc>
      </w:tr>
      <w:tr w:rsidR="0034581A" w:rsidRPr="0034581A" w:rsidTr="00340F38">
        <w:trPr>
          <w:tblCellSpacing w:w="15" w:type="dxa"/>
        </w:trPr>
        <w:tc>
          <w:tcPr>
            <w:tcW w:w="1656"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Vente</w:t>
            </w:r>
          </w:p>
        </w:tc>
        <w:tc>
          <w:tcPr>
            <w:tcW w:w="2097"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91 900 €</w:t>
            </w:r>
          </w:p>
        </w:tc>
        <w:tc>
          <w:tcPr>
            <w:tcW w:w="2506"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101 000 €</w:t>
            </w:r>
          </w:p>
        </w:tc>
      </w:tr>
      <w:tr w:rsidR="0034581A" w:rsidRPr="0034581A" w:rsidTr="00340F38">
        <w:trPr>
          <w:tblCellSpacing w:w="15" w:type="dxa"/>
        </w:trPr>
        <w:tc>
          <w:tcPr>
            <w:tcW w:w="1656"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Services / libéral</w:t>
            </w:r>
          </w:p>
        </w:tc>
        <w:tc>
          <w:tcPr>
            <w:tcW w:w="2097"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39 100 €</w:t>
            </w:r>
          </w:p>
        </w:tc>
        <w:tc>
          <w:tcPr>
            <w:tcW w:w="2506"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41 250 €</w:t>
            </w:r>
          </w:p>
        </w:tc>
      </w:tr>
    </w:tbl>
    <w:p w:rsidR="00340F38" w:rsidRDefault="00340F38" w:rsidP="0034581A">
      <w:pPr>
        <w:keepNext/>
        <w:keepLines/>
        <w:rPr>
          <w:rFonts w:ascii="Calibri" w:eastAsia="Calibri" w:hAnsi="Calibri" w:cs="Calibri"/>
        </w:rPr>
      </w:pPr>
    </w:p>
    <w:p w:rsidR="0034581A" w:rsidRPr="0034581A" w:rsidRDefault="0034581A" w:rsidP="0034581A">
      <w:pPr>
        <w:keepNext/>
        <w:keepLines/>
        <w:rPr>
          <w:rFonts w:ascii="Calibri" w:eastAsia="Calibri" w:hAnsi="Calibri" w:cs="Calibri"/>
        </w:rPr>
      </w:pPr>
      <w:r w:rsidRPr="0034581A">
        <w:rPr>
          <w:rFonts w:ascii="Calibri" w:eastAsia="Calibri" w:hAnsi="Calibri" w:cs="Calibri"/>
        </w:rPr>
        <w:t>Dépassement → assujettissement à la TVA dès le 1er jour du mois de dépassement.</w:t>
      </w:r>
    </w:p>
    <w:p w:rsidR="0034581A" w:rsidRPr="0034581A" w:rsidRDefault="0034581A" w:rsidP="0034581A">
      <w:pPr>
        <w:keepNext/>
        <w:keepLines/>
        <w:rPr>
          <w:rFonts w:ascii="Calibri" w:eastAsia="Calibri" w:hAnsi="Calibri" w:cs="Calibri"/>
          <w:b/>
          <w:bCs/>
        </w:rPr>
      </w:pPr>
    </w:p>
    <w:p w:rsidR="0034581A" w:rsidRPr="0034581A" w:rsidRDefault="0034581A" w:rsidP="0034581A">
      <w:pPr>
        <w:pStyle w:val="Titre1"/>
        <w:rPr>
          <w:color w:val="365F91"/>
        </w:rPr>
      </w:pPr>
      <w:bookmarkStart w:id="35" w:name="_Toc206579734"/>
      <w:r>
        <w:rPr>
          <w:color w:val="365F91"/>
        </w:rPr>
        <w:t xml:space="preserve">8 - </w:t>
      </w:r>
      <w:r w:rsidRPr="0034581A">
        <w:rPr>
          <w:color w:val="365F91"/>
        </w:rPr>
        <w:t>ASPECTS SOCIAUX</w:t>
      </w:r>
      <w:bookmarkEnd w:id="35"/>
    </w:p>
    <w:p w:rsidR="0034581A" w:rsidRPr="0034581A" w:rsidRDefault="0034581A" w:rsidP="0034581A">
      <w:pPr>
        <w:pStyle w:val="Titre2"/>
        <w:rPr>
          <w:color w:val="000000"/>
          <w:sz w:val="24"/>
          <w:szCs w:val="24"/>
        </w:rPr>
      </w:pPr>
      <w:bookmarkStart w:id="36" w:name="_Toc206579735"/>
      <w:r>
        <w:rPr>
          <w:color w:val="000000"/>
          <w:sz w:val="24"/>
          <w:szCs w:val="24"/>
        </w:rPr>
        <w:t xml:space="preserve">8.1 - </w:t>
      </w:r>
      <w:r w:rsidRPr="0034581A">
        <w:rPr>
          <w:color w:val="000000"/>
          <w:sz w:val="24"/>
          <w:szCs w:val="24"/>
        </w:rPr>
        <w:t>Affiliation au régime micro-social</w:t>
      </w:r>
      <w:bookmarkEnd w:id="36"/>
    </w:p>
    <w:p w:rsidR="0034581A" w:rsidRPr="0034581A" w:rsidRDefault="0034581A" w:rsidP="00340F38">
      <w:pPr>
        <w:keepNext/>
        <w:keepLines/>
        <w:rPr>
          <w:rFonts w:ascii="Calibri" w:eastAsia="Calibri" w:hAnsi="Calibri" w:cs="Calibri"/>
        </w:rPr>
      </w:pPr>
      <w:r w:rsidRPr="0034581A">
        <w:rPr>
          <w:rFonts w:ascii="Calibri" w:eastAsia="Calibri" w:hAnsi="Calibri" w:cs="Calibri"/>
        </w:rPr>
        <w:t>Vous êtes affilié à l’URSSAF, au régime général des travailleurs indépendants.</w:t>
      </w:r>
    </w:p>
    <w:p w:rsidR="0034581A" w:rsidRDefault="0034581A" w:rsidP="00340F38">
      <w:pPr>
        <w:keepNext/>
        <w:keepLines/>
        <w:rPr>
          <w:rFonts w:ascii="Calibri" w:eastAsia="Calibri" w:hAnsi="Calibri" w:cs="Calibri"/>
        </w:rPr>
      </w:pPr>
      <w:r w:rsidRPr="0034581A">
        <w:rPr>
          <w:rFonts w:ascii="Calibri" w:eastAsia="Calibri" w:hAnsi="Calibri" w:cs="Calibri"/>
        </w:rPr>
        <w:t>Vous payez des cotisations sociales proportionnelles à votre CA.</w:t>
      </w:r>
    </w:p>
    <w:p w:rsidR="00340F38" w:rsidRPr="0034581A" w:rsidRDefault="00340F38" w:rsidP="00340F38">
      <w:pPr>
        <w:keepNext/>
        <w:keepLines/>
        <w:rPr>
          <w:rFonts w:ascii="Calibri" w:eastAsia="Calibri"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6"/>
        <w:gridCol w:w="2744"/>
      </w:tblGrid>
      <w:tr w:rsidR="0034581A" w:rsidRPr="0034581A" w:rsidTr="007D36FA">
        <w:trPr>
          <w:tblHeader/>
          <w:tblCellSpacing w:w="15" w:type="dxa"/>
        </w:trPr>
        <w:tc>
          <w:tcPr>
            <w:tcW w:w="0" w:type="auto"/>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Activité</w:t>
            </w:r>
          </w:p>
        </w:tc>
        <w:tc>
          <w:tcPr>
            <w:tcW w:w="0" w:type="auto"/>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Taux de cotisations sociales 2025</w:t>
            </w:r>
          </w:p>
        </w:tc>
      </w:tr>
      <w:tr w:rsidR="0034581A" w:rsidRPr="0034581A" w:rsidTr="007D36FA">
        <w:trPr>
          <w:tblCellSpacing w:w="15" w:type="dxa"/>
        </w:trPr>
        <w:tc>
          <w:tcPr>
            <w:tcW w:w="0" w:type="auto"/>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Vente de marchandises</w:t>
            </w:r>
          </w:p>
        </w:tc>
        <w:tc>
          <w:tcPr>
            <w:tcW w:w="0" w:type="auto"/>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12,3 %</w:t>
            </w:r>
          </w:p>
        </w:tc>
      </w:tr>
      <w:tr w:rsidR="0034581A" w:rsidRPr="0034581A" w:rsidTr="007D36FA">
        <w:trPr>
          <w:tblCellSpacing w:w="15" w:type="dxa"/>
        </w:trPr>
        <w:tc>
          <w:tcPr>
            <w:tcW w:w="0" w:type="auto"/>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Prestations artisanales / commerciales</w:t>
            </w:r>
          </w:p>
        </w:tc>
        <w:tc>
          <w:tcPr>
            <w:tcW w:w="0" w:type="auto"/>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21,1 %</w:t>
            </w:r>
          </w:p>
        </w:tc>
      </w:tr>
      <w:tr w:rsidR="0034581A" w:rsidRPr="0034581A" w:rsidTr="007D36FA">
        <w:trPr>
          <w:tblCellSpacing w:w="15" w:type="dxa"/>
        </w:trPr>
        <w:tc>
          <w:tcPr>
            <w:tcW w:w="0" w:type="auto"/>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Prestations libérales (URSSAF ou CIPAV)</w:t>
            </w:r>
          </w:p>
        </w:tc>
        <w:tc>
          <w:tcPr>
            <w:tcW w:w="0" w:type="auto"/>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21,2 %</w:t>
            </w:r>
          </w:p>
        </w:tc>
      </w:tr>
    </w:tbl>
    <w:p w:rsidR="0034581A" w:rsidRPr="0034581A" w:rsidRDefault="0034581A" w:rsidP="0034581A">
      <w:pPr>
        <w:pStyle w:val="Titre2"/>
        <w:rPr>
          <w:color w:val="000000"/>
          <w:sz w:val="24"/>
          <w:szCs w:val="24"/>
        </w:rPr>
      </w:pPr>
      <w:bookmarkStart w:id="37" w:name="_Toc206579736"/>
      <w:r>
        <w:rPr>
          <w:color w:val="000000"/>
          <w:sz w:val="24"/>
          <w:szCs w:val="24"/>
        </w:rPr>
        <w:t xml:space="preserve">8.2 - </w:t>
      </w:r>
      <w:r w:rsidRPr="0034581A">
        <w:rPr>
          <w:color w:val="000000"/>
          <w:sz w:val="24"/>
          <w:szCs w:val="24"/>
        </w:rPr>
        <w:t>Protection sociale incluse :</w:t>
      </w:r>
      <w:bookmarkEnd w:id="37"/>
    </w:p>
    <w:p w:rsidR="0034581A" w:rsidRPr="0034581A" w:rsidRDefault="0034581A" w:rsidP="00340F38">
      <w:pPr>
        <w:keepNext/>
        <w:keepLines/>
        <w:rPr>
          <w:rFonts w:ascii="Calibri" w:eastAsia="Calibri" w:hAnsi="Calibri" w:cs="Calibri"/>
        </w:rPr>
      </w:pPr>
      <w:r w:rsidRPr="0034581A">
        <w:rPr>
          <w:rFonts w:ascii="Calibri" w:eastAsia="Calibri" w:hAnsi="Calibri" w:cs="Calibri"/>
        </w:rPr>
        <w:t>Maladie-maternité, retraite de base, retraite complémentaire, allocations familiales, formation professionnelle.</w:t>
      </w:r>
    </w:p>
    <w:p w:rsidR="0034581A" w:rsidRDefault="0034581A" w:rsidP="00340F38">
      <w:pPr>
        <w:keepNext/>
        <w:keepLines/>
        <w:rPr>
          <w:rFonts w:ascii="Calibri" w:eastAsia="Calibri" w:hAnsi="Calibri" w:cs="Calibri"/>
        </w:rPr>
      </w:pPr>
      <w:r w:rsidRPr="0034581A">
        <w:rPr>
          <w:rFonts w:ascii="Calibri" w:eastAsia="Calibri" w:hAnsi="Calibri" w:cs="Calibri"/>
        </w:rPr>
        <w:t>Pas de cotisation chômage (pas d’indemnités Pôle emploi sauf exception).</w:t>
      </w:r>
    </w:p>
    <w:p w:rsidR="0034581A" w:rsidRPr="0034581A" w:rsidRDefault="0034581A" w:rsidP="0034581A">
      <w:pPr>
        <w:keepNext/>
        <w:keepLines/>
        <w:rPr>
          <w:rFonts w:ascii="Calibri" w:eastAsia="Calibri" w:hAnsi="Calibri" w:cs="Calibri"/>
        </w:rPr>
      </w:pPr>
    </w:p>
    <w:p w:rsidR="0034581A" w:rsidRPr="0034581A" w:rsidRDefault="0034581A" w:rsidP="0034581A">
      <w:pPr>
        <w:pStyle w:val="Titre2"/>
        <w:rPr>
          <w:color w:val="000000"/>
          <w:sz w:val="24"/>
          <w:szCs w:val="24"/>
        </w:rPr>
      </w:pPr>
      <w:bookmarkStart w:id="38" w:name="_Toc206579737"/>
      <w:r>
        <w:rPr>
          <w:color w:val="000000"/>
          <w:sz w:val="24"/>
          <w:szCs w:val="24"/>
        </w:rPr>
        <w:t xml:space="preserve">8.3 - </w:t>
      </w:r>
      <w:r w:rsidRPr="0034581A">
        <w:rPr>
          <w:color w:val="000000"/>
          <w:sz w:val="24"/>
          <w:szCs w:val="24"/>
        </w:rPr>
        <w:t>ACRE (Aide à la création ou reprise d’entreprise)</w:t>
      </w:r>
      <w:bookmarkEnd w:id="38"/>
    </w:p>
    <w:p w:rsidR="0034581A" w:rsidRPr="0034581A" w:rsidRDefault="0034581A" w:rsidP="00340F38">
      <w:pPr>
        <w:keepNext/>
        <w:keepLines/>
        <w:rPr>
          <w:rFonts w:ascii="Calibri" w:eastAsia="Calibri" w:hAnsi="Calibri" w:cs="Calibri"/>
        </w:rPr>
      </w:pPr>
      <w:r w:rsidRPr="0034581A">
        <w:rPr>
          <w:rFonts w:ascii="Calibri" w:eastAsia="Calibri" w:hAnsi="Calibri" w:cs="Calibri"/>
        </w:rPr>
        <w:t>Exonération partielle des charges sociales pendant la 1ʳᵉ année, sous conditions.</w:t>
      </w:r>
      <w:r w:rsidRPr="0034581A">
        <w:rPr>
          <w:rFonts w:ascii="Calibri" w:eastAsia="Calibri" w:hAnsi="Calibri" w:cs="Calibri"/>
        </w:rPr>
        <w:br/>
        <w:t>→ Taux réduit d’environ 50 % des cotisations.</w:t>
      </w:r>
      <w:r w:rsidRPr="0034581A">
        <w:rPr>
          <w:rFonts w:ascii="Calibri" w:eastAsia="Calibri" w:hAnsi="Calibri" w:cs="Calibri"/>
        </w:rPr>
        <w:br/>
        <w:t>→ À demander dans les 45 jours suivant la création.</w:t>
      </w:r>
    </w:p>
    <w:p w:rsidR="0034581A" w:rsidRPr="0034581A" w:rsidRDefault="0034581A" w:rsidP="0034581A">
      <w:pPr>
        <w:keepNext/>
        <w:keepLines/>
        <w:rPr>
          <w:rFonts w:ascii="Calibri" w:eastAsia="Calibri" w:hAnsi="Calibri" w:cs="Calibri"/>
        </w:rPr>
      </w:pPr>
    </w:p>
    <w:p w:rsidR="0034581A" w:rsidRPr="0034581A" w:rsidRDefault="0034581A" w:rsidP="0034581A">
      <w:pPr>
        <w:keepNext/>
        <w:keepLines/>
        <w:rPr>
          <w:rFonts w:ascii="Calibri" w:eastAsia="Calibri" w:hAnsi="Calibri" w:cs="Calibri"/>
        </w:rPr>
      </w:pPr>
      <w:r w:rsidRPr="0034581A">
        <w:rPr>
          <w:rFonts w:ascii="Calibri" w:eastAsia="Calibri" w:hAnsi="Calibri" w:cs="Calibri"/>
        </w:rPr>
        <w:t>À savoir également</w:t>
      </w:r>
    </w:p>
    <w:p w:rsidR="0034581A" w:rsidRPr="0034581A" w:rsidRDefault="0034581A" w:rsidP="00340F38">
      <w:pPr>
        <w:keepNext/>
        <w:keepLines/>
        <w:rPr>
          <w:rFonts w:ascii="Calibri" w:eastAsia="Calibri" w:hAnsi="Calibri" w:cs="Calibri"/>
        </w:rPr>
      </w:pPr>
      <w:r w:rsidRPr="0034581A">
        <w:rPr>
          <w:rFonts w:ascii="Calibri" w:eastAsia="Calibri" w:hAnsi="Calibri" w:cs="Calibri"/>
        </w:rPr>
        <w:lastRenderedPageBreak/>
        <w:t>Pas de déduction de charges réelles ni d’amortissements.</w:t>
      </w:r>
    </w:p>
    <w:p w:rsidR="0034581A" w:rsidRPr="0034581A" w:rsidRDefault="0034581A" w:rsidP="00340F38">
      <w:pPr>
        <w:keepNext/>
        <w:keepLines/>
        <w:rPr>
          <w:rFonts w:ascii="Calibri" w:eastAsia="Calibri" w:hAnsi="Calibri" w:cs="Calibri"/>
        </w:rPr>
      </w:pPr>
      <w:r w:rsidRPr="0034581A">
        <w:rPr>
          <w:rFonts w:ascii="Calibri" w:eastAsia="Calibri" w:hAnsi="Calibri" w:cs="Calibri"/>
        </w:rPr>
        <w:t>Comptabilité ultra-simplifiée : journal des recettes et, si vente, registre des achats.</w:t>
      </w:r>
    </w:p>
    <w:p w:rsidR="0034581A" w:rsidRPr="0034581A" w:rsidRDefault="0034581A" w:rsidP="00340F38">
      <w:pPr>
        <w:keepNext/>
        <w:keepLines/>
        <w:rPr>
          <w:rFonts w:ascii="Calibri" w:eastAsia="Calibri" w:hAnsi="Calibri" w:cs="Calibri"/>
        </w:rPr>
      </w:pPr>
      <w:r w:rsidRPr="0034581A">
        <w:rPr>
          <w:rFonts w:ascii="Calibri" w:eastAsia="Calibri" w:hAnsi="Calibri" w:cs="Calibri"/>
        </w:rPr>
        <w:t>Déclaration mensuelle ou trimestrielle du CA selon votre choix.</w:t>
      </w:r>
    </w:p>
    <w:p w:rsidR="00E90854" w:rsidRPr="0034581A" w:rsidRDefault="0034581A" w:rsidP="00340F38">
      <w:pPr>
        <w:keepNext/>
        <w:keepLines/>
        <w:rPr>
          <w:rFonts w:ascii="Calibri" w:eastAsia="Calibri" w:hAnsi="Calibri" w:cs="Calibri"/>
        </w:rPr>
      </w:pPr>
      <w:r w:rsidRPr="0034581A">
        <w:rPr>
          <w:rFonts w:ascii="Calibri" w:eastAsia="Calibri" w:hAnsi="Calibri" w:cs="Calibri"/>
        </w:rPr>
        <w:t>Pas de frais professionnels déductibles.</w:t>
      </w:r>
    </w:p>
    <w:p w:rsidR="0034581A" w:rsidRPr="0034581A" w:rsidRDefault="0034581A" w:rsidP="0034581A">
      <w:pPr>
        <w:keepNext/>
        <w:keepLines/>
        <w:rPr>
          <w:rFonts w:ascii="Calibri" w:eastAsia="Calibri" w:hAnsi="Calibri" w:cs="Calibri"/>
        </w:rPr>
      </w:pPr>
    </w:p>
    <w:p w:rsidR="0034581A" w:rsidRPr="0034581A" w:rsidRDefault="0034581A" w:rsidP="0034581A">
      <w:pPr>
        <w:keepNext/>
        <w:keepLines/>
        <w:rPr>
          <w:rFonts w:ascii="Calibri" w:eastAsia="Calibri" w:hAnsi="Calibri" w:cs="Calibri"/>
        </w:rPr>
      </w:pPr>
      <w:r w:rsidRPr="0034581A">
        <w:rPr>
          <w:rFonts w:ascii="Calibri" w:eastAsia="Calibri" w:hAnsi="Calibri" w:cs="Calibri"/>
        </w:rPr>
        <w:t>Particularité :</w:t>
      </w:r>
    </w:p>
    <w:p w:rsidR="0034581A" w:rsidRPr="0034581A" w:rsidRDefault="0034581A" w:rsidP="00340F38">
      <w:pPr>
        <w:keepNext/>
        <w:keepLines/>
        <w:rPr>
          <w:rFonts w:ascii="Calibri" w:eastAsia="Calibri" w:hAnsi="Calibri" w:cs="Calibri"/>
        </w:rPr>
      </w:pPr>
      <w:r w:rsidRPr="0034581A">
        <w:rPr>
          <w:rFonts w:ascii="Calibri" w:eastAsia="Calibri" w:hAnsi="Calibri" w:cs="Calibri"/>
        </w:rPr>
        <w:t>En tant qu’éducateur, vous pouvez être considéré comme artisan et devoir vous enregistrer à la CMA (Chambre des Métiers).</w:t>
      </w:r>
    </w:p>
    <w:p w:rsidR="0034581A" w:rsidRDefault="0034581A" w:rsidP="00340F38">
      <w:pPr>
        <w:keepNext/>
        <w:keepLines/>
        <w:rPr>
          <w:rFonts w:ascii="Calibri" w:eastAsia="Calibri" w:hAnsi="Calibri" w:cs="Calibri"/>
        </w:rPr>
      </w:pPr>
      <w:r w:rsidRPr="0034581A">
        <w:rPr>
          <w:rFonts w:ascii="Calibri" w:eastAsia="Calibri" w:hAnsi="Calibri" w:cs="Calibri"/>
        </w:rPr>
        <w:t>Formation à jour (CCAD/ACACED) requise pour les prestations avec animaux.</w:t>
      </w:r>
    </w:p>
    <w:p w:rsidR="00340F38" w:rsidRPr="0034581A" w:rsidRDefault="00340F38" w:rsidP="0034581A">
      <w:pPr>
        <w:keepNext/>
        <w:keepLines/>
        <w:rPr>
          <w:rFonts w:ascii="Calibri" w:eastAsia="Calibri" w:hAnsi="Calibri" w:cs="Calibri"/>
        </w:rPr>
      </w:pPr>
    </w:p>
    <w:p w:rsidR="00340F38" w:rsidRPr="0034581A" w:rsidRDefault="00340F38" w:rsidP="0034581A">
      <w:pPr>
        <w:keepNext/>
        <w:keepLines/>
        <w:rPr>
          <w:rFonts w:ascii="Calibri" w:eastAsia="Calibri"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1417"/>
        <w:gridCol w:w="1276"/>
        <w:gridCol w:w="1701"/>
        <w:gridCol w:w="1418"/>
      </w:tblGrid>
      <w:tr w:rsidR="00340F38" w:rsidRPr="0034581A" w:rsidTr="00340F38">
        <w:trPr>
          <w:tblHeader/>
          <w:tblCellSpacing w:w="15" w:type="dxa"/>
        </w:trPr>
        <w:tc>
          <w:tcPr>
            <w:tcW w:w="1940"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Métier</w:t>
            </w:r>
          </w:p>
        </w:tc>
        <w:tc>
          <w:tcPr>
            <w:tcW w:w="1387"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Code APE</w:t>
            </w:r>
          </w:p>
        </w:tc>
        <w:tc>
          <w:tcPr>
            <w:tcW w:w="1246"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Régime fiscal</w:t>
            </w:r>
          </w:p>
        </w:tc>
        <w:tc>
          <w:tcPr>
            <w:tcW w:w="1671"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Cotisations sociales</w:t>
            </w:r>
          </w:p>
        </w:tc>
        <w:tc>
          <w:tcPr>
            <w:tcW w:w="1373"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IR (libératoire)</w:t>
            </w:r>
          </w:p>
        </w:tc>
      </w:tr>
      <w:tr w:rsidR="00340F38" w:rsidRPr="0034581A" w:rsidTr="00340F38">
        <w:trPr>
          <w:tblCellSpacing w:w="15" w:type="dxa"/>
        </w:trPr>
        <w:tc>
          <w:tcPr>
            <w:tcW w:w="1940"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Comportementaliste</w:t>
            </w:r>
          </w:p>
        </w:tc>
        <w:tc>
          <w:tcPr>
            <w:tcW w:w="1387"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8690F / 9609Z</w:t>
            </w:r>
          </w:p>
        </w:tc>
        <w:tc>
          <w:tcPr>
            <w:tcW w:w="1246"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BIC (Service)</w:t>
            </w:r>
          </w:p>
        </w:tc>
        <w:tc>
          <w:tcPr>
            <w:tcW w:w="1671"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21,1 %</w:t>
            </w:r>
          </w:p>
        </w:tc>
        <w:tc>
          <w:tcPr>
            <w:tcW w:w="1373"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1,7 %</w:t>
            </w:r>
          </w:p>
        </w:tc>
      </w:tr>
      <w:tr w:rsidR="00340F38" w:rsidRPr="0034581A" w:rsidTr="00340F38">
        <w:trPr>
          <w:tblCellSpacing w:w="15" w:type="dxa"/>
        </w:trPr>
        <w:tc>
          <w:tcPr>
            <w:tcW w:w="1940"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Éducateur canin</w:t>
            </w:r>
          </w:p>
        </w:tc>
        <w:tc>
          <w:tcPr>
            <w:tcW w:w="1387"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9609Z / 8559B</w:t>
            </w:r>
          </w:p>
        </w:tc>
        <w:tc>
          <w:tcPr>
            <w:tcW w:w="1246"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BIC (artisan)</w:t>
            </w:r>
          </w:p>
        </w:tc>
        <w:tc>
          <w:tcPr>
            <w:tcW w:w="1671"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21,1 %</w:t>
            </w:r>
          </w:p>
        </w:tc>
        <w:tc>
          <w:tcPr>
            <w:tcW w:w="1373"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1,7 %</w:t>
            </w:r>
          </w:p>
        </w:tc>
      </w:tr>
      <w:tr w:rsidR="00340F38" w:rsidRPr="0034581A" w:rsidTr="00340F38">
        <w:trPr>
          <w:tblCellSpacing w:w="15" w:type="dxa"/>
        </w:trPr>
        <w:tc>
          <w:tcPr>
            <w:tcW w:w="1940" w:type="dxa"/>
            <w:vAlign w:val="center"/>
            <w:hideMark/>
          </w:tcPr>
          <w:p w:rsidR="0034581A" w:rsidRPr="0034581A" w:rsidRDefault="0034581A" w:rsidP="0034581A">
            <w:pPr>
              <w:keepNext/>
              <w:keepLines/>
              <w:rPr>
                <w:rFonts w:ascii="Calibri" w:eastAsia="Calibri" w:hAnsi="Calibri" w:cs="Calibri"/>
              </w:rPr>
            </w:pPr>
            <w:proofErr w:type="spellStart"/>
            <w:r w:rsidRPr="0034581A">
              <w:rPr>
                <w:rFonts w:ascii="Calibri" w:eastAsia="Calibri" w:hAnsi="Calibri" w:cs="Calibri"/>
              </w:rPr>
              <w:t>Petsitter</w:t>
            </w:r>
            <w:proofErr w:type="spellEnd"/>
          </w:p>
        </w:tc>
        <w:tc>
          <w:tcPr>
            <w:tcW w:w="1387"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9609Z</w:t>
            </w:r>
          </w:p>
        </w:tc>
        <w:tc>
          <w:tcPr>
            <w:tcW w:w="1246"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BIC (service)</w:t>
            </w:r>
          </w:p>
        </w:tc>
        <w:tc>
          <w:tcPr>
            <w:tcW w:w="1671"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21,1 %</w:t>
            </w:r>
          </w:p>
        </w:tc>
        <w:tc>
          <w:tcPr>
            <w:tcW w:w="1373" w:type="dxa"/>
            <w:vAlign w:val="center"/>
            <w:hideMark/>
          </w:tcPr>
          <w:p w:rsidR="0034581A" w:rsidRPr="0034581A" w:rsidRDefault="0034581A" w:rsidP="0034581A">
            <w:pPr>
              <w:keepNext/>
              <w:keepLines/>
              <w:rPr>
                <w:rFonts w:ascii="Calibri" w:eastAsia="Calibri" w:hAnsi="Calibri" w:cs="Calibri"/>
              </w:rPr>
            </w:pPr>
            <w:r w:rsidRPr="0034581A">
              <w:rPr>
                <w:rFonts w:ascii="Calibri" w:eastAsia="Calibri" w:hAnsi="Calibri" w:cs="Calibri"/>
              </w:rPr>
              <w:t>1,7 %</w:t>
            </w:r>
          </w:p>
        </w:tc>
      </w:tr>
      <w:tr w:rsidR="00E90854" w:rsidRPr="0034581A" w:rsidTr="00340F38">
        <w:trPr>
          <w:tblCellSpacing w:w="15" w:type="dxa"/>
        </w:trPr>
        <w:tc>
          <w:tcPr>
            <w:tcW w:w="1940" w:type="dxa"/>
            <w:vAlign w:val="center"/>
          </w:tcPr>
          <w:p w:rsidR="00E90854" w:rsidRPr="0034581A" w:rsidRDefault="00E90854" w:rsidP="00E90854">
            <w:pPr>
              <w:keepNext/>
              <w:keepLines/>
              <w:rPr>
                <w:rFonts w:ascii="Calibri" w:eastAsia="Calibri" w:hAnsi="Calibri" w:cs="Calibri"/>
              </w:rPr>
            </w:pPr>
            <w:r>
              <w:rPr>
                <w:rFonts w:ascii="Calibri" w:eastAsia="Calibri" w:hAnsi="Calibri" w:cs="Calibri"/>
              </w:rPr>
              <w:t>Nutrition</w:t>
            </w:r>
          </w:p>
        </w:tc>
        <w:tc>
          <w:tcPr>
            <w:tcW w:w="1387" w:type="dxa"/>
            <w:vAlign w:val="center"/>
          </w:tcPr>
          <w:p w:rsidR="00E90854" w:rsidRPr="0034581A" w:rsidRDefault="00E90854" w:rsidP="00E90854">
            <w:pPr>
              <w:keepNext/>
              <w:keepLines/>
              <w:rPr>
                <w:rFonts w:ascii="Calibri" w:eastAsia="Calibri" w:hAnsi="Calibri" w:cs="Calibri"/>
              </w:rPr>
            </w:pPr>
            <w:r w:rsidRPr="0034581A">
              <w:rPr>
                <w:rFonts w:ascii="Calibri" w:eastAsia="Calibri" w:hAnsi="Calibri" w:cs="Calibri"/>
              </w:rPr>
              <w:t>9609Z</w:t>
            </w:r>
          </w:p>
        </w:tc>
        <w:tc>
          <w:tcPr>
            <w:tcW w:w="1246" w:type="dxa"/>
            <w:vAlign w:val="center"/>
          </w:tcPr>
          <w:p w:rsidR="00E90854" w:rsidRPr="0034581A" w:rsidRDefault="00E90854" w:rsidP="00E90854">
            <w:pPr>
              <w:keepNext/>
              <w:keepLines/>
              <w:rPr>
                <w:rFonts w:ascii="Calibri" w:eastAsia="Calibri" w:hAnsi="Calibri" w:cs="Calibri"/>
              </w:rPr>
            </w:pPr>
            <w:r w:rsidRPr="0034581A">
              <w:rPr>
                <w:rFonts w:ascii="Calibri" w:eastAsia="Calibri" w:hAnsi="Calibri" w:cs="Calibri"/>
              </w:rPr>
              <w:t>BIC (service)</w:t>
            </w:r>
          </w:p>
        </w:tc>
        <w:tc>
          <w:tcPr>
            <w:tcW w:w="1671" w:type="dxa"/>
            <w:vAlign w:val="center"/>
          </w:tcPr>
          <w:p w:rsidR="00E90854" w:rsidRPr="0034581A" w:rsidRDefault="00E90854" w:rsidP="00E90854">
            <w:pPr>
              <w:keepNext/>
              <w:keepLines/>
              <w:rPr>
                <w:rFonts w:ascii="Calibri" w:eastAsia="Calibri" w:hAnsi="Calibri" w:cs="Calibri"/>
              </w:rPr>
            </w:pPr>
            <w:r w:rsidRPr="0034581A">
              <w:rPr>
                <w:rFonts w:ascii="Calibri" w:eastAsia="Calibri" w:hAnsi="Calibri" w:cs="Calibri"/>
              </w:rPr>
              <w:t>21,1 %</w:t>
            </w:r>
          </w:p>
        </w:tc>
        <w:tc>
          <w:tcPr>
            <w:tcW w:w="1373" w:type="dxa"/>
            <w:vAlign w:val="center"/>
          </w:tcPr>
          <w:p w:rsidR="00E90854" w:rsidRPr="0034581A" w:rsidRDefault="00E90854" w:rsidP="00E90854">
            <w:pPr>
              <w:keepNext/>
              <w:keepLines/>
              <w:rPr>
                <w:rFonts w:ascii="Calibri" w:eastAsia="Calibri" w:hAnsi="Calibri" w:cs="Calibri"/>
              </w:rPr>
            </w:pPr>
            <w:r w:rsidRPr="0034581A">
              <w:rPr>
                <w:rFonts w:ascii="Calibri" w:eastAsia="Calibri" w:hAnsi="Calibri" w:cs="Calibri"/>
              </w:rPr>
              <w:t>1,7 %</w:t>
            </w:r>
          </w:p>
        </w:tc>
      </w:tr>
    </w:tbl>
    <w:p w:rsidR="0034581A" w:rsidRDefault="0034581A">
      <w:pPr>
        <w:keepNext/>
        <w:keepLines/>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Pr="00E90854" w:rsidRDefault="00E90854">
      <w:pPr>
        <w:rPr>
          <w:rFonts w:ascii="Calibri" w:hAnsi="Calibri" w:cs="Calibri"/>
        </w:rPr>
      </w:pPr>
      <w:r w:rsidRPr="00E90854">
        <w:rPr>
          <w:rFonts w:ascii="Calibri" w:hAnsi="Calibri" w:cs="Calibri"/>
        </w:rPr>
        <w:t xml:space="preserve">Le métier de nutritionniste pour chiens et chats ne correspond pas à une activité réglementée officiellement codifiée en tant que telle dans la nomenclature APE/NAF de l'INSEE. </w:t>
      </w:r>
    </w:p>
    <w:p w:rsidR="00DB2FCB" w:rsidRDefault="00000000">
      <w:pPr>
        <w:pStyle w:val="Titre1"/>
        <w:rPr>
          <w:color w:val="365F91"/>
        </w:rPr>
      </w:pPr>
      <w:r>
        <w:br w:type="page"/>
      </w:r>
      <w:bookmarkStart w:id="39" w:name="_Toc206579738"/>
      <w:r>
        <w:rPr>
          <w:color w:val="365F91"/>
        </w:rPr>
        <w:lastRenderedPageBreak/>
        <w:t>Conclusion</w:t>
      </w:r>
      <w:bookmarkEnd w:id="39"/>
    </w:p>
    <w:p w:rsidR="00DB2FCB" w:rsidRDefault="00DB2FCB">
      <w:pPr>
        <w:rPr>
          <w:rFonts w:ascii="Calibri" w:eastAsia="Calibri" w:hAnsi="Calibri" w:cs="Calibri"/>
        </w:rPr>
      </w:pPr>
    </w:p>
    <w:p w:rsidR="00DB2FCB" w:rsidRDefault="00000000">
      <w:pPr>
        <w:rPr>
          <w:rFonts w:ascii="Calibri" w:eastAsia="Calibri" w:hAnsi="Calibri" w:cs="Calibri"/>
        </w:rPr>
      </w:pPr>
      <w:r>
        <w:rPr>
          <w:rFonts w:ascii="Calibri" w:eastAsia="Calibri" w:hAnsi="Calibri" w:cs="Calibri"/>
        </w:rPr>
        <w:t>Ce projet de devenir comportementaliste éducateur canin et félin est un véritable « challenge » pour moi.</w:t>
      </w:r>
    </w:p>
    <w:p w:rsidR="00DB2FCB" w:rsidRDefault="00000000">
      <w:pPr>
        <w:rPr>
          <w:rFonts w:ascii="Calibri" w:eastAsia="Calibri" w:hAnsi="Calibri" w:cs="Calibri"/>
        </w:rPr>
      </w:pPr>
      <w:r>
        <w:rPr>
          <w:rFonts w:ascii="Calibri" w:eastAsia="Calibri" w:hAnsi="Calibri" w:cs="Calibri"/>
        </w:rPr>
        <w:t>Étant salariée depuis plus de 25 ans, c’est un changement radical de rythme de vie et d’activité que j’ai décidé de mettre en place. Il était impensable pour moi de me lancer sans une solide formation et sans une approche structurée de mon activité à venir.</w:t>
      </w:r>
    </w:p>
    <w:p w:rsidR="00DB2FCB"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Ce mémoire m’aura permis d’explorer les différentes dimensions nécessaires à la création de mon entreprise, dans un contexte sociétal où les animaux de compagnie occupent une place de plus en plus centrale au sein des foyers français. L’étude de marché locale, l’analyse des besoins clients et les projections financières confirment la viabilité du projet,</w:t>
      </w:r>
    </w:p>
    <w:p w:rsidR="00DB2FCB"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 choix du statut de micro-entreprise, la diversité des prestations et l’approche centrée sur le bien-être animal permettent de répondre aux attentes des propriétaires tout en assurant une progression réaliste de l’activité. Ce projet allie passion, utilité sociale et professionnalisme. Il incarne une véritable vocation : celle de rétablir l’harmonie entre l’humain et l’animal, en s’appuyant sur la compréhension, la bienveillance et le respect mutuel.</w:t>
      </w:r>
    </w:p>
    <w:p w:rsidR="00DB2FCB" w:rsidRDefault="00000000">
      <w:pPr>
        <w:rPr>
          <w:rFonts w:ascii="Calibri" w:eastAsia="Calibri" w:hAnsi="Calibri" w:cs="Calibri"/>
        </w:rPr>
      </w:pPr>
      <w:r>
        <w:rPr>
          <w:rFonts w:ascii="Calibri" w:eastAsia="Calibri" w:hAnsi="Calibri" w:cs="Calibri"/>
        </w:rPr>
        <w:t xml:space="preserve">La nutrition me parait être un vrai plus, qui me permettra de me démarquer de mes concurrents. En effet, c’est une question récurrente et quasiment systématique de la part de </w:t>
      </w:r>
      <w:proofErr w:type="spellStart"/>
      <w:r>
        <w:rPr>
          <w:rFonts w:ascii="Calibri" w:eastAsia="Calibri" w:hAnsi="Calibri" w:cs="Calibri"/>
        </w:rPr>
        <w:t>tout</w:t>
      </w:r>
      <w:proofErr w:type="spellEnd"/>
      <w:r>
        <w:rPr>
          <w:rFonts w:ascii="Calibri" w:eastAsia="Calibri" w:hAnsi="Calibri" w:cs="Calibri"/>
        </w:rPr>
        <w:t xml:space="preserve"> mes proches qui sont propriétaires d’animaux de compagnie.</w:t>
      </w:r>
    </w:p>
    <w:p w:rsidR="00DB2FCB" w:rsidRDefault="00000000">
      <w:pPr>
        <w:rPr>
          <w:rFonts w:ascii="Calibri" w:eastAsia="Calibri" w:hAnsi="Calibri" w:cs="Calibri"/>
        </w:rPr>
      </w:pPr>
      <w:r>
        <w:rPr>
          <w:rFonts w:ascii="Calibri" w:eastAsia="Calibri" w:hAnsi="Calibri" w:cs="Calibri"/>
        </w:rPr>
        <w:t>J’ai bien conscience que rien n’est figé, il faut faire preuve de créativité et sans arrêt communiquer, s’ajuster, se former, se diversifier pour proposer un accompagnement de plus en plus riche et personnalisé aux propriétaires d’animaux.</w:t>
      </w:r>
    </w:p>
    <w:p w:rsidR="00DB2FCB"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Ce mémoire confirme donc que la création d’une entreprise de comportementaliste éducateur canin et félin ne se limite pas à une passion pour les animaux, mais s’ancre dans une logique entrepreneuriale structurée, exigeante et tournée vers l’utilité sociale.</w:t>
      </w:r>
    </w:p>
    <w:p w:rsidR="00DB2FCB" w:rsidRDefault="00DB2FCB">
      <w:pPr>
        <w:pBdr>
          <w:top w:val="nil"/>
          <w:left w:val="nil"/>
          <w:bottom w:val="nil"/>
          <w:right w:val="nil"/>
          <w:between w:val="nil"/>
        </w:pBdr>
        <w:rPr>
          <w:rFonts w:ascii="Calibri" w:eastAsia="Calibri" w:hAnsi="Calibri" w:cs="Calibri"/>
          <w:color w:val="000000"/>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 w:rsidR="00DB2FCB" w:rsidRDefault="00000000">
      <w:pPr>
        <w:rPr>
          <w:rFonts w:ascii="Calibri" w:eastAsia="Calibri" w:hAnsi="Calibri" w:cs="Calibri"/>
        </w:rPr>
      </w:pPr>
      <w:r>
        <w:br w:type="page"/>
      </w: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000000">
      <w:pPr>
        <w:pStyle w:val="Titre1"/>
        <w:jc w:val="center"/>
      </w:pPr>
      <w:bookmarkStart w:id="40" w:name="_Toc206579739"/>
      <w:r>
        <w:t>ANNEXES</w:t>
      </w:r>
      <w:bookmarkEnd w:id="40"/>
    </w:p>
    <w:p w:rsidR="00DB2FCB" w:rsidRDefault="00DB2FCB">
      <w:pPr>
        <w:jc w:val="center"/>
        <w:rPr>
          <w:rFonts w:ascii="Calibri" w:eastAsia="Calibri" w:hAnsi="Calibri" w:cs="Calibri"/>
          <w:sz w:val="52"/>
          <w:szCs w:val="52"/>
        </w:rPr>
      </w:pPr>
    </w:p>
    <w:p w:rsidR="00DB2FCB" w:rsidRDefault="00DB2FCB">
      <w:pPr>
        <w:jc w:val="center"/>
        <w:rPr>
          <w:rFonts w:ascii="Calibri" w:eastAsia="Calibri" w:hAnsi="Calibri" w:cs="Calibri"/>
          <w:sz w:val="52"/>
          <w:szCs w:val="52"/>
        </w:rPr>
      </w:pPr>
    </w:p>
    <w:p w:rsidR="00DB2FCB" w:rsidRDefault="00DB2FCB">
      <w:pPr>
        <w:jc w:val="center"/>
        <w:rPr>
          <w:rFonts w:ascii="Calibri" w:eastAsia="Calibri" w:hAnsi="Calibri" w:cs="Calibri"/>
          <w:sz w:val="52"/>
          <w:szCs w:val="52"/>
        </w:rPr>
      </w:pPr>
    </w:p>
    <w:p w:rsidR="00DB2FCB" w:rsidRDefault="00DB2FCB">
      <w:pPr>
        <w:jc w:val="center"/>
        <w:rPr>
          <w:rFonts w:ascii="Calibri" w:eastAsia="Calibri" w:hAnsi="Calibri" w:cs="Calibri"/>
          <w:sz w:val="52"/>
          <w:szCs w:val="52"/>
        </w:rPr>
      </w:pPr>
    </w:p>
    <w:p w:rsidR="00DB2FCB" w:rsidRDefault="00DB2FCB">
      <w:pPr>
        <w:jc w:val="center"/>
        <w:rPr>
          <w:rFonts w:ascii="Calibri" w:eastAsia="Calibri" w:hAnsi="Calibri" w:cs="Calibri"/>
          <w:sz w:val="52"/>
          <w:szCs w:val="52"/>
        </w:rPr>
      </w:pPr>
    </w:p>
    <w:p w:rsidR="00DB2FCB" w:rsidRDefault="00DB2FCB"/>
    <w:p w:rsidR="00DB2FCB" w:rsidRDefault="00000000">
      <w:pPr>
        <w:jc w:val="center"/>
        <w:rPr>
          <w:rFonts w:ascii="Calibri" w:eastAsia="Calibri" w:hAnsi="Calibri" w:cs="Calibri"/>
        </w:rPr>
      </w:pPr>
      <w:r>
        <w:br w:type="page"/>
      </w:r>
      <w:r>
        <w:rPr>
          <w:rFonts w:ascii="Calibri" w:eastAsia="Calibri" w:hAnsi="Calibri" w:cs="Calibri"/>
        </w:rPr>
        <w:lastRenderedPageBreak/>
        <w:t>TABLEAU CONCURRENCE</w:t>
      </w:r>
    </w:p>
    <w:p w:rsidR="00DB2FCB" w:rsidRDefault="00000000">
      <w:pPr>
        <w:jc w:val="center"/>
        <w:rPr>
          <w:rFonts w:ascii="Calibri" w:eastAsia="Calibri" w:hAnsi="Calibri" w:cs="Calibri"/>
        </w:rPr>
      </w:pPr>
      <w:r>
        <w:rPr>
          <w:noProof/>
        </w:rPr>
        <w:drawing>
          <wp:inline distT="89535" distB="89535" distL="89535" distR="89535">
            <wp:extent cx="3789045" cy="8562340"/>
            <wp:effectExtent l="0" t="0" r="0" b="0"/>
            <wp:docPr id="6"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
                    <pic:cNvPicPr>
                      <a:picLocks noChangeAspect="1"/>
                      <a:extLst>
                        <a:ext uri="sm">
                          <sm:smNativeData xmlns="" xmlns:o="urn:schemas-microsoft-com:office:office" xmlns:v="urn:schemas-microsoft-com:vml" xmlns:w10="urn:schemas-microsoft-com:office:word" xmlns:w="http://schemas.openxmlformats.org/wordprocessingml/2006/main" xmlns:sm="sm" val="SMDATA_16_6Bh2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QAAB6AAAAAAAAAAAAAAAAAAAAAAAAAAAAAAAAAAAAAAAAAAAAAATxcAAKw0AAAAAAAAAAAAAAAAAAAoAAAACAAAAAEAAAABAAAA"/>
                        </a:ext>
                      </a:extLst>
                    </pic:cNvPicPr>
                  </pic:nvPicPr>
                  <pic:blipFill>
                    <a:blip r:embed="rId17"/>
                    <a:stretch>
                      <a:fillRect/>
                    </a:stretch>
                  </pic:blipFill>
                  <pic:spPr>
                    <a:xfrm>
                      <a:off x="0" y="0"/>
                      <a:ext cx="3789045" cy="8562340"/>
                    </a:xfrm>
                    <a:prstGeom prst="rect">
                      <a:avLst/>
                    </a:prstGeom>
                    <a:noFill/>
                    <a:ln w="12700">
                      <a:noFill/>
                    </a:ln>
                  </pic:spPr>
                </pic:pic>
              </a:graphicData>
            </a:graphic>
          </wp:inline>
        </w:drawing>
      </w:r>
    </w:p>
    <w:p w:rsidR="00DB2FCB" w:rsidRDefault="00000000">
      <w:pPr>
        <w:jc w:val="center"/>
        <w:rPr>
          <w:rFonts w:ascii="Calibri" w:eastAsia="Calibri" w:hAnsi="Calibri" w:cs="Calibri"/>
        </w:rPr>
      </w:pPr>
      <w:r>
        <w:rPr>
          <w:rFonts w:ascii="Calibri" w:eastAsia="Calibri" w:hAnsi="Calibri" w:cs="Calibri"/>
        </w:rPr>
        <w:lastRenderedPageBreak/>
        <w:t>OBJECTIF CA 2027 - Répartition type</w:t>
      </w:r>
    </w:p>
    <w:p w:rsidR="00DB2FCB" w:rsidRDefault="00DB2FCB">
      <w:pPr>
        <w:rPr>
          <w:rFonts w:ascii="Calibri" w:eastAsia="Calibri" w:hAnsi="Calibri" w:cs="Calibri"/>
        </w:rPr>
      </w:pPr>
    </w:p>
    <w:p w:rsidR="00DB2FCB" w:rsidRDefault="00DB2FCB">
      <w:pPr>
        <w:rPr>
          <w:rFonts w:ascii="Calibri" w:eastAsia="Calibri" w:hAnsi="Calibri" w:cs="Calibri"/>
        </w:rPr>
      </w:pPr>
    </w:p>
    <w:p w:rsidR="00DB2FCB" w:rsidRDefault="00000000">
      <w:pPr>
        <w:jc w:val="center"/>
        <w:rPr>
          <w:rFonts w:ascii="Calibri" w:eastAsia="Calibri" w:hAnsi="Calibri" w:cs="Calibri"/>
        </w:rPr>
      </w:pPr>
      <w:r>
        <w:rPr>
          <w:noProof/>
        </w:rPr>
        <w:drawing>
          <wp:inline distT="89535" distB="89535" distL="89535" distR="89535">
            <wp:extent cx="2975610" cy="2502535"/>
            <wp:effectExtent l="0" t="0" r="0" b="0"/>
            <wp:docPr id="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pic:cNvPicPr>
                      <a:picLocks noChangeAspect="1"/>
                      <a:extLst>
                        <a:ext uri="sm">
                          <sm:smNativeData xmlns="" xmlns:o="urn:schemas-microsoft-com:office:office" xmlns:v="urn:schemas-microsoft-com:vml" xmlns:w10="urn:schemas-microsoft-com:office:word" xmlns:w="http://schemas.openxmlformats.org/wordprocessingml/2006/main" xmlns:sm="sm" val="SMDATA_16_6Bh2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DAQAAB6AAAAAAAAAAAAAAAAAAAAAAAAAAAAAAAAAAAAAAAAAAAAAAThIAAGUPAAAAAAAAAAAAAAAAAAAoAAAACAAAAAEAAAABAAAA"/>
                        </a:ext>
                      </a:extLst>
                    </pic:cNvPicPr>
                  </pic:nvPicPr>
                  <pic:blipFill>
                    <a:blip r:embed="rId18"/>
                    <a:stretch>
                      <a:fillRect/>
                    </a:stretch>
                  </pic:blipFill>
                  <pic:spPr>
                    <a:xfrm>
                      <a:off x="0" y="0"/>
                      <a:ext cx="2975610" cy="2502535"/>
                    </a:xfrm>
                    <a:prstGeom prst="rect">
                      <a:avLst/>
                    </a:prstGeom>
                    <a:noFill/>
                    <a:ln w="12700">
                      <a:noFill/>
                    </a:ln>
                  </pic:spPr>
                </pic:pic>
              </a:graphicData>
            </a:graphic>
          </wp:inline>
        </w:drawing>
      </w:r>
    </w:p>
    <w:p w:rsidR="00DB2FCB" w:rsidRDefault="00DB2FCB">
      <w:pPr>
        <w:rPr>
          <w:rFonts w:ascii="Calibri" w:eastAsia="Calibri" w:hAnsi="Calibri" w:cs="Calibri"/>
        </w:rPr>
      </w:pPr>
    </w:p>
    <w:p w:rsidR="00DB2FCB" w:rsidRDefault="00DB2FCB">
      <w:pPr>
        <w:rPr>
          <w:rFonts w:ascii="Calibri" w:eastAsia="Calibri" w:hAnsi="Calibri" w:cs="Calibri"/>
        </w:rPr>
      </w:pPr>
    </w:p>
    <w:sectPr w:rsidR="00DB2FCB">
      <w:footerReference w:type="default" r:id="rId19"/>
      <w:type w:val="continuous"/>
      <w:pgSz w:w="11907" w:h="16839"/>
      <w:pgMar w:top="1134" w:right="1134" w:bottom="611" w:left="1134" w:header="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B512E" w:rsidRDefault="004B512E">
      <w:r>
        <w:separator/>
      </w:r>
    </w:p>
  </w:endnote>
  <w:endnote w:type="continuationSeparator" w:id="0">
    <w:p w:rsidR="004B512E" w:rsidRDefault="004B5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sic Sans">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2FCB" w:rsidRDefault="00000000">
    <w:pPr>
      <w:pStyle w:val="Pieddepage"/>
    </w:pPr>
    <w:r>
      <w:rPr>
        <w:noProof/>
      </w:rPr>
      <w:drawing>
        <wp:inline distT="89535" distB="89535" distL="89535" distR="89535">
          <wp:extent cx="949960" cy="795020"/>
          <wp:effectExtent l="0" t="0" r="0" b="0"/>
          <wp:docPr id="102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2"/>
                  <pic:cNvPicPr>
                    <a:picLocks noChangeAspect="1"/>
                    <a:extLst>
                      <a:ext uri="sm">
                        <sm:smNativeData xmlns="" xmlns:o="urn:schemas-microsoft-com:office:office" xmlns:v="urn:schemas-microsoft-com:vml" xmlns:w10="urn:schemas-microsoft-com:office:word" xmlns:w="http://schemas.openxmlformats.org/wordprocessingml/2006/main" xmlns:sm="sm" val="SMDATA_16_6Bh2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NgFAADkBAAA2AUAAOQE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l6AAAAAAAAAAAAAAAAAAAAAAAAAAAAAAAAAAAAAAAAAAAAAA2AUAAOQEAAAAAAAAAAAAAAAAAAAoAAAACAAAAAEAAAABAAAA"/>
                      </a:ext>
                    </a:extLst>
                  </pic:cNvPicPr>
                </pic:nvPicPr>
                <pic:blipFill>
                  <a:blip r:embed="rId1"/>
                  <a:stretch>
                    <a:fillRect/>
                  </a:stretch>
                </pic:blipFill>
                <pic:spPr>
                  <a:xfrm>
                    <a:off x="0" y="0"/>
                    <a:ext cx="949960" cy="795020"/>
                  </a:xfrm>
                  <a:prstGeom prst="rect">
                    <a:avLst/>
                  </a:prstGeom>
                  <a:noFill/>
                  <a:ln w="12700">
                    <a:noFill/>
                  </a:ln>
                </pic:spPr>
              </pic:pic>
            </a:graphicData>
          </a:graphic>
        </wp:inline>
      </w:drawing>
    </w:r>
    <w:r>
      <w:tab/>
    </w:r>
    <w:r>
      <w:tab/>
    </w:r>
    <w:r>
      <w:rPr>
        <w:rFonts w:ascii="Calibri" w:eastAsia="Calibri" w:hAnsi="Calibri" w:cs="Calibri"/>
      </w:rPr>
      <w:t xml:space="preserve">Page </w:t>
    </w:r>
    <w:r>
      <w:rPr>
        <w:rFonts w:ascii="Calibri" w:eastAsia="Calibri" w:hAnsi="Calibri" w:cs="Calibri"/>
      </w:rPr>
      <w:fldChar w:fldCharType="begin"/>
    </w:r>
    <w:r>
      <w:rPr>
        <w:rFonts w:ascii="Calibri" w:eastAsia="Calibri" w:hAnsi="Calibri" w:cs="Calibri"/>
      </w:rPr>
      <w:instrText xml:space="preserve"> PAGE </w:instrText>
    </w:r>
    <w:r>
      <w:rPr>
        <w:rFonts w:ascii="Calibri" w:eastAsia="Calibri" w:hAnsi="Calibri" w:cs="Calibri"/>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de </w:t>
    </w:r>
    <w:r>
      <w:rPr>
        <w:rFonts w:ascii="Calibri" w:eastAsia="Calibri" w:hAnsi="Calibri" w:cs="Calibri"/>
      </w:rPr>
      <w:fldChar w:fldCharType="begin"/>
    </w:r>
    <w:r>
      <w:rPr>
        <w:rFonts w:ascii="Calibri" w:eastAsia="Calibri" w:hAnsi="Calibri" w:cs="Calibri"/>
      </w:rPr>
      <w:instrText xml:space="preserve"> NUMPAGES \* Arabic </w:instrText>
    </w:r>
    <w:r>
      <w:rPr>
        <w:rFonts w:ascii="Calibri" w:eastAsia="Calibri" w:hAnsi="Calibri" w:cs="Calibri"/>
      </w:rPr>
      <w:fldChar w:fldCharType="separate"/>
    </w:r>
    <w:r>
      <w:rPr>
        <w:rFonts w:ascii="Calibri" w:eastAsia="Calibri" w:hAnsi="Calibri" w:cs="Calibri"/>
      </w:rPr>
      <w:t>15</w:t>
    </w:r>
    <w:r>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B512E" w:rsidRDefault="004B512E">
      <w:r>
        <w:separator/>
      </w:r>
    </w:p>
  </w:footnote>
  <w:footnote w:type="continuationSeparator" w:id="0">
    <w:p w:rsidR="004B512E" w:rsidRDefault="004B51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144C"/>
    <w:multiLevelType w:val="multilevel"/>
    <w:tmpl w:val="D3AA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07129"/>
    <w:multiLevelType w:val="multilevel"/>
    <w:tmpl w:val="DEC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C5B2C"/>
    <w:multiLevelType w:val="multilevel"/>
    <w:tmpl w:val="F922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447DA"/>
    <w:multiLevelType w:val="multilevel"/>
    <w:tmpl w:val="802C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6F2CA0"/>
    <w:multiLevelType w:val="multilevel"/>
    <w:tmpl w:val="43E0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6B5BCE"/>
    <w:multiLevelType w:val="multilevel"/>
    <w:tmpl w:val="8F64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746D8"/>
    <w:multiLevelType w:val="multilevel"/>
    <w:tmpl w:val="02CC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0D6EDC"/>
    <w:multiLevelType w:val="multilevel"/>
    <w:tmpl w:val="5826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6C06C4"/>
    <w:multiLevelType w:val="multilevel"/>
    <w:tmpl w:val="573C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543332"/>
    <w:multiLevelType w:val="multilevel"/>
    <w:tmpl w:val="7006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CF7B05"/>
    <w:multiLevelType w:val="hybridMultilevel"/>
    <w:tmpl w:val="91782EBE"/>
    <w:lvl w:ilvl="0" w:tplc="96829EDC">
      <w:numFmt w:val="none"/>
      <w:lvlText w:val=""/>
      <w:lvlJc w:val="left"/>
      <w:pPr>
        <w:tabs>
          <w:tab w:val="num" w:pos="360"/>
        </w:tabs>
        <w:ind w:left="360" w:hanging="360"/>
      </w:pPr>
    </w:lvl>
    <w:lvl w:ilvl="1" w:tplc="F108661E">
      <w:numFmt w:val="none"/>
      <w:lvlText w:val=""/>
      <w:lvlJc w:val="left"/>
      <w:pPr>
        <w:tabs>
          <w:tab w:val="num" w:pos="360"/>
        </w:tabs>
        <w:ind w:left="360" w:hanging="360"/>
      </w:pPr>
    </w:lvl>
    <w:lvl w:ilvl="2" w:tplc="0F129E4E">
      <w:numFmt w:val="none"/>
      <w:lvlText w:val=""/>
      <w:lvlJc w:val="left"/>
      <w:pPr>
        <w:tabs>
          <w:tab w:val="num" w:pos="360"/>
        </w:tabs>
        <w:ind w:left="360" w:hanging="360"/>
      </w:pPr>
    </w:lvl>
    <w:lvl w:ilvl="3" w:tplc="C6EE2036">
      <w:numFmt w:val="none"/>
      <w:lvlText w:val=""/>
      <w:lvlJc w:val="left"/>
      <w:pPr>
        <w:tabs>
          <w:tab w:val="num" w:pos="360"/>
        </w:tabs>
        <w:ind w:left="360" w:hanging="360"/>
      </w:pPr>
    </w:lvl>
    <w:lvl w:ilvl="4" w:tplc="F8E06E26">
      <w:numFmt w:val="none"/>
      <w:lvlText w:val=""/>
      <w:lvlJc w:val="left"/>
      <w:pPr>
        <w:tabs>
          <w:tab w:val="num" w:pos="360"/>
        </w:tabs>
        <w:ind w:left="360" w:hanging="360"/>
      </w:pPr>
    </w:lvl>
    <w:lvl w:ilvl="5" w:tplc="123AB8DA">
      <w:numFmt w:val="none"/>
      <w:lvlText w:val=""/>
      <w:lvlJc w:val="left"/>
      <w:pPr>
        <w:tabs>
          <w:tab w:val="num" w:pos="360"/>
        </w:tabs>
        <w:ind w:left="360" w:hanging="360"/>
      </w:pPr>
    </w:lvl>
    <w:lvl w:ilvl="6" w:tplc="F392DE3E">
      <w:numFmt w:val="none"/>
      <w:lvlText w:val=""/>
      <w:lvlJc w:val="left"/>
      <w:pPr>
        <w:tabs>
          <w:tab w:val="num" w:pos="360"/>
        </w:tabs>
        <w:ind w:left="360" w:hanging="360"/>
      </w:pPr>
    </w:lvl>
    <w:lvl w:ilvl="7" w:tplc="75CC8778">
      <w:numFmt w:val="none"/>
      <w:lvlText w:val=""/>
      <w:lvlJc w:val="left"/>
      <w:pPr>
        <w:tabs>
          <w:tab w:val="num" w:pos="360"/>
        </w:tabs>
        <w:ind w:left="360" w:hanging="360"/>
      </w:pPr>
    </w:lvl>
    <w:lvl w:ilvl="8" w:tplc="9AC02A7C">
      <w:numFmt w:val="none"/>
      <w:lvlText w:val=""/>
      <w:lvlJc w:val="left"/>
      <w:pPr>
        <w:tabs>
          <w:tab w:val="num" w:pos="360"/>
        </w:tabs>
        <w:ind w:left="360" w:hanging="360"/>
      </w:pPr>
    </w:lvl>
  </w:abstractNum>
  <w:abstractNum w:abstractNumId="11" w15:restartNumberingAfterBreak="0">
    <w:nsid w:val="5D100AC7"/>
    <w:multiLevelType w:val="multilevel"/>
    <w:tmpl w:val="58A4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894AC6"/>
    <w:multiLevelType w:val="multilevel"/>
    <w:tmpl w:val="9BC2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1C34CB"/>
    <w:multiLevelType w:val="multilevel"/>
    <w:tmpl w:val="0DDC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E77682"/>
    <w:multiLevelType w:val="hybridMultilevel"/>
    <w:tmpl w:val="6494FA10"/>
    <w:name w:val="Liste numérotée 1"/>
    <w:lvl w:ilvl="0" w:tplc="DD049F34">
      <w:numFmt w:val="none"/>
      <w:lvlText w:val=""/>
      <w:lvlJc w:val="left"/>
      <w:pPr>
        <w:ind w:left="0" w:firstLine="0"/>
      </w:pPr>
    </w:lvl>
    <w:lvl w:ilvl="1" w:tplc="03A06618">
      <w:numFmt w:val="none"/>
      <w:lvlText w:val=""/>
      <w:lvlJc w:val="left"/>
      <w:pPr>
        <w:ind w:left="0" w:firstLine="0"/>
      </w:pPr>
    </w:lvl>
    <w:lvl w:ilvl="2" w:tplc="24AC342E">
      <w:numFmt w:val="none"/>
      <w:lvlText w:val=""/>
      <w:lvlJc w:val="left"/>
      <w:pPr>
        <w:ind w:left="0" w:firstLine="0"/>
      </w:pPr>
    </w:lvl>
    <w:lvl w:ilvl="3" w:tplc="45A071F4">
      <w:numFmt w:val="none"/>
      <w:lvlText w:val=""/>
      <w:lvlJc w:val="left"/>
      <w:pPr>
        <w:ind w:left="0" w:firstLine="0"/>
      </w:pPr>
    </w:lvl>
    <w:lvl w:ilvl="4" w:tplc="1E2AACDA">
      <w:numFmt w:val="none"/>
      <w:lvlText w:val=""/>
      <w:lvlJc w:val="left"/>
      <w:pPr>
        <w:ind w:left="0" w:firstLine="0"/>
      </w:pPr>
    </w:lvl>
    <w:lvl w:ilvl="5" w:tplc="9DFA1068">
      <w:numFmt w:val="none"/>
      <w:lvlText w:val=""/>
      <w:lvlJc w:val="left"/>
      <w:pPr>
        <w:ind w:left="0" w:firstLine="0"/>
      </w:pPr>
    </w:lvl>
    <w:lvl w:ilvl="6" w:tplc="BD6A052E">
      <w:numFmt w:val="none"/>
      <w:lvlText w:val=""/>
      <w:lvlJc w:val="left"/>
      <w:pPr>
        <w:ind w:left="0" w:firstLine="0"/>
      </w:pPr>
    </w:lvl>
    <w:lvl w:ilvl="7" w:tplc="FEACA6B4">
      <w:numFmt w:val="none"/>
      <w:lvlText w:val=""/>
      <w:lvlJc w:val="left"/>
      <w:pPr>
        <w:ind w:left="0" w:firstLine="0"/>
      </w:pPr>
    </w:lvl>
    <w:lvl w:ilvl="8" w:tplc="B1E2A5CC">
      <w:numFmt w:val="none"/>
      <w:lvlText w:val=""/>
      <w:lvlJc w:val="left"/>
      <w:pPr>
        <w:ind w:left="0" w:firstLine="0"/>
      </w:pPr>
    </w:lvl>
  </w:abstractNum>
  <w:abstractNum w:abstractNumId="15" w15:restartNumberingAfterBreak="0">
    <w:nsid w:val="7A7A62A2"/>
    <w:multiLevelType w:val="multilevel"/>
    <w:tmpl w:val="4350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2953572">
    <w:abstractNumId w:val="14"/>
  </w:num>
  <w:num w:numId="2" w16cid:durableId="1339113371">
    <w:abstractNumId w:val="10"/>
  </w:num>
  <w:num w:numId="3" w16cid:durableId="153419969">
    <w:abstractNumId w:val="8"/>
  </w:num>
  <w:num w:numId="4" w16cid:durableId="724068630">
    <w:abstractNumId w:val="9"/>
  </w:num>
  <w:num w:numId="5" w16cid:durableId="1763185071">
    <w:abstractNumId w:val="12"/>
  </w:num>
  <w:num w:numId="6" w16cid:durableId="306860750">
    <w:abstractNumId w:val="5"/>
  </w:num>
  <w:num w:numId="7" w16cid:durableId="1014502094">
    <w:abstractNumId w:val="13"/>
  </w:num>
  <w:num w:numId="8" w16cid:durableId="2024168891">
    <w:abstractNumId w:val="6"/>
  </w:num>
  <w:num w:numId="9" w16cid:durableId="704133244">
    <w:abstractNumId w:val="1"/>
  </w:num>
  <w:num w:numId="10" w16cid:durableId="1787700022">
    <w:abstractNumId w:val="7"/>
  </w:num>
  <w:num w:numId="11" w16cid:durableId="1949510777">
    <w:abstractNumId w:val="3"/>
  </w:num>
  <w:num w:numId="12" w16cid:durableId="1925794163">
    <w:abstractNumId w:val="11"/>
  </w:num>
  <w:num w:numId="13" w16cid:durableId="583271106">
    <w:abstractNumId w:val="4"/>
  </w:num>
  <w:num w:numId="14" w16cid:durableId="1254585304">
    <w:abstractNumId w:val="2"/>
  </w:num>
  <w:num w:numId="15" w16cid:durableId="1664817319">
    <w:abstractNumId w:val="15"/>
  </w:num>
  <w:num w:numId="16" w16cid:durableId="1915509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08"/>
  <w:autoHyphenation/>
  <w:hyphenationZone w:val="425"/>
  <w:drawingGridHorizontalSpacing w:val="283"/>
  <w:drawingGridVerticalSpacing w:val="283"/>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FCB"/>
    <w:rsid w:val="000C38AE"/>
    <w:rsid w:val="00340F38"/>
    <w:rsid w:val="0034581A"/>
    <w:rsid w:val="004B512E"/>
    <w:rsid w:val="00691F53"/>
    <w:rsid w:val="00A515A7"/>
    <w:rsid w:val="00A60D6D"/>
    <w:rsid w:val="00DB2FCB"/>
    <w:rsid w:val="00E37707"/>
    <w:rsid w:val="00E90854"/>
    <w:rsid w:val="00FE04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19F34"/>
  <w15:docId w15:val="{9E627CFD-8B4F-C440-B8D7-DBF6466AC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kern w:val="1"/>
        <w:lang w:val="fr-FR"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qFormat/>
    <w:pPr>
      <w:keepNext/>
      <w:keepLines/>
      <w:spacing w:before="240" w:after="60"/>
      <w:outlineLvl w:val="0"/>
    </w:pPr>
    <w:rPr>
      <w:rFonts w:ascii="Arial" w:hAnsi="Arial" w:cs="Arial"/>
      <w:b/>
      <w:bCs/>
      <w:sz w:val="36"/>
      <w:szCs w:val="36"/>
    </w:rPr>
  </w:style>
  <w:style w:type="paragraph" w:styleId="Titre2">
    <w:name w:val="heading 2"/>
    <w:basedOn w:val="Titre1"/>
    <w:next w:val="Normal"/>
    <w:qFormat/>
    <w:pPr>
      <w:outlineLvl w:val="1"/>
    </w:pPr>
    <w:rPr>
      <w:sz w:val="32"/>
      <w:szCs w:val="32"/>
    </w:rPr>
  </w:style>
  <w:style w:type="paragraph" w:styleId="Titre3">
    <w:name w:val="heading 3"/>
    <w:basedOn w:val="Titre2"/>
    <w:next w:val="Normal"/>
    <w:qFormat/>
    <w:pPr>
      <w:outlineLvl w:val="2"/>
    </w:pPr>
    <w:rPr>
      <w:sz w:val="28"/>
      <w:szCs w:val="28"/>
    </w:rPr>
  </w:style>
  <w:style w:type="paragraph" w:styleId="Titre4">
    <w:name w:val="heading 4"/>
    <w:basedOn w:val="Titre3"/>
    <w:next w:val="Normal"/>
    <w:qFormat/>
    <w:pPr>
      <w:outlineLvl w:val="3"/>
    </w:pPr>
    <w:rPr>
      <w:rFonts w:ascii="Basic Sans" w:eastAsia="Basic Sans" w:hAnsi="Basic Sans" w:cs="Basic San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qFormat/>
    <w:pPr>
      <w:tabs>
        <w:tab w:val="center" w:pos="4819"/>
        <w:tab w:val="right" w:pos="9639"/>
      </w:tabs>
    </w:pPr>
  </w:style>
  <w:style w:type="paragraph" w:styleId="TM1">
    <w:name w:val="toc 1"/>
    <w:basedOn w:val="Normal"/>
    <w:next w:val="Normal"/>
    <w:uiPriority w:val="39"/>
    <w:qFormat/>
    <w:pPr>
      <w:spacing w:before="360" w:after="360"/>
    </w:pPr>
    <w:rPr>
      <w:b/>
      <w:bCs/>
      <w:caps/>
      <w:sz w:val="22"/>
      <w:szCs w:val="22"/>
      <w:u w:val="single"/>
    </w:rPr>
  </w:style>
  <w:style w:type="paragraph" w:styleId="TM2">
    <w:name w:val="toc 2"/>
    <w:basedOn w:val="Normal"/>
    <w:next w:val="Normal"/>
    <w:uiPriority w:val="39"/>
    <w:qFormat/>
    <w:rPr>
      <w:b/>
      <w:bCs/>
      <w:smallCaps/>
      <w:sz w:val="22"/>
      <w:szCs w:val="22"/>
    </w:rPr>
  </w:style>
  <w:style w:type="paragraph" w:styleId="Titreindex">
    <w:name w:val="index heading"/>
    <w:basedOn w:val="Normal"/>
    <w:next w:val="Normal"/>
    <w:qFormat/>
    <w:pPr>
      <w:keepNext/>
      <w:keepLines/>
      <w:spacing w:before="80"/>
    </w:pPr>
    <w:rPr>
      <w:rFonts w:ascii="Arial" w:hAnsi="Arial" w:cs="Arial"/>
      <w:b/>
      <w:bCs/>
      <w:sz w:val="28"/>
      <w:szCs w:val="28"/>
    </w:rPr>
  </w:style>
  <w:style w:type="paragraph" w:styleId="Index1">
    <w:name w:val="index 1"/>
    <w:basedOn w:val="Normal"/>
    <w:qFormat/>
    <w:pPr>
      <w:keepLines/>
      <w:ind w:left="180" w:hanging="180"/>
    </w:pPr>
  </w:style>
  <w:style w:type="paragraph" w:styleId="En-ttedetabledesmatires">
    <w:name w:val="TOC Heading"/>
    <w:basedOn w:val="Titre1"/>
    <w:next w:val="Normal"/>
    <w:qFormat/>
    <w:pPr>
      <w:widowControl/>
      <w:spacing w:before="480" w:after="0" w:line="276" w:lineRule="auto"/>
      <w:outlineLvl w:val="9"/>
    </w:pPr>
    <w:rPr>
      <w:color w:val="365F91"/>
      <w:sz w:val="28"/>
      <w:szCs w:val="28"/>
      <w:lang w:eastAsia="fr-FR"/>
    </w:rPr>
  </w:style>
  <w:style w:type="paragraph" w:styleId="TM3">
    <w:name w:val="toc 3"/>
    <w:basedOn w:val="Normal"/>
    <w:next w:val="Normal"/>
    <w:qFormat/>
    <w:rPr>
      <w:smallCaps/>
      <w:sz w:val="22"/>
      <w:szCs w:val="22"/>
    </w:rPr>
  </w:style>
  <w:style w:type="paragraph" w:styleId="TM4">
    <w:name w:val="toc 4"/>
    <w:basedOn w:val="Normal"/>
    <w:next w:val="Normal"/>
    <w:qFormat/>
    <w:rPr>
      <w:sz w:val="22"/>
      <w:szCs w:val="22"/>
    </w:rPr>
  </w:style>
  <w:style w:type="paragraph" w:styleId="TM5">
    <w:name w:val="toc 5"/>
    <w:basedOn w:val="Normal"/>
    <w:next w:val="Normal"/>
    <w:qFormat/>
    <w:rPr>
      <w:sz w:val="22"/>
      <w:szCs w:val="22"/>
    </w:rPr>
  </w:style>
  <w:style w:type="paragraph" w:styleId="TM6">
    <w:name w:val="toc 6"/>
    <w:basedOn w:val="Normal"/>
    <w:next w:val="Normal"/>
    <w:qFormat/>
    <w:rPr>
      <w:sz w:val="22"/>
      <w:szCs w:val="22"/>
    </w:rPr>
  </w:style>
  <w:style w:type="paragraph" w:styleId="TM7">
    <w:name w:val="toc 7"/>
    <w:basedOn w:val="Normal"/>
    <w:next w:val="Normal"/>
    <w:qFormat/>
    <w:rPr>
      <w:sz w:val="22"/>
      <w:szCs w:val="22"/>
    </w:rPr>
  </w:style>
  <w:style w:type="paragraph" w:styleId="TM8">
    <w:name w:val="toc 8"/>
    <w:basedOn w:val="Normal"/>
    <w:next w:val="Normal"/>
    <w:qFormat/>
    <w:rPr>
      <w:sz w:val="22"/>
      <w:szCs w:val="22"/>
    </w:rPr>
  </w:style>
  <w:style w:type="paragraph" w:styleId="TM9">
    <w:name w:val="toc 9"/>
    <w:basedOn w:val="Normal"/>
    <w:next w:val="Normal"/>
    <w:qFormat/>
    <w:rPr>
      <w:sz w:val="22"/>
      <w:szCs w:val="22"/>
    </w:rPr>
  </w:style>
  <w:style w:type="character" w:styleId="Lienhypertexte">
    <w:name w:val="Hyperlink"/>
    <w:uiPriority w:val="99"/>
    <w:rPr>
      <w:color w:val="0000FF"/>
      <w:u w:val="single"/>
    </w:rPr>
  </w:style>
  <w:style w:type="table" w:customStyle="1" w:styleId="Tableaunormal0">
    <w:name w:val="Tableau normal"/>
    <w:uiPriority w:val="99"/>
    <w:semiHidden/>
    <w:unhideWhenUsed/>
    <w:tblPr>
      <w:tblStyleRowBandSize w:val="1"/>
      <w:tblStyleColBandSize w:val="1"/>
      <w:tblInd w:w="0" w:type="dxa"/>
      <w:tblCellMar>
        <w:top w:w="0" w:type="dxa"/>
        <w:left w:w="108" w:type="dxa"/>
        <w:bottom w:w="0" w:type="dxa"/>
        <w:right w:w="108" w:type="dxa"/>
      </w:tblCellMar>
    </w:tblPr>
  </w:style>
  <w:style w:type="table" w:styleId="Grilledutableau">
    <w:name w:val="Table Grid"/>
    <w:basedOn w:val="Tableaunormal0"/>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nsee.fr/fr/statistiques/8327319"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ournaldunet.com/business/salaire/classement/departements/revenus" TargetMode="External"/><Relationship Id="rId5" Type="http://schemas.openxmlformats.org/officeDocument/2006/relationships/footnotes" Target="footnotes.xml"/><Relationship Id="rId15" Type="http://schemas.openxmlformats.org/officeDocument/2006/relationships/hyperlink" Target="https://maps.app.goo.gl/YJzPBtEbMvE6orxi9" TargetMode="External"/><Relationship Id="rId10" Type="http://schemas.openxmlformats.org/officeDocument/2006/relationships/hyperlink" Target="https://www.montreuil.fr/sortir-et-bouger/nature-patrimoine/lanimal-en-vill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co.fr/chiffres-cles/les-chiffres-de-la-population-animale/"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FFFFF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18</Pages>
  <Words>4709</Words>
  <Characters>25904</Characters>
  <Application>Microsoft Office Word</Application>
  <DocSecurity>0</DocSecurity>
  <Lines>215</Lines>
  <Paragraphs>61</Paragraphs>
  <ScaleCrop>false</ScaleCrop>
  <Company/>
  <LinksUpToDate>false</LinksUpToDate>
  <CharactersWithSpaces>30552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PALUD Pierre</dc:creator>
  <cp:keywords/>
  <dc:description/>
  <cp:lastModifiedBy>contact@doggykat.fr</cp:lastModifiedBy>
  <cp:revision>6</cp:revision>
  <cp:lastPrinted>2025-07-14T16:10:00Z</cp:lastPrinted>
  <dcterms:created xsi:type="dcterms:W3CDTF">2025-08-13T09:07:00Z</dcterms:created>
  <dcterms:modified xsi:type="dcterms:W3CDTF">2025-08-20T09:08:00Z</dcterms:modified>
</cp:coreProperties>
</file>