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4EA0" w:rsidRDefault="00454EA0" w:rsidP="00454EA0">
      <w:pPr>
        <w:rPr>
          <w:rFonts w:cs="Calibri (Corps)"/>
          <w:b/>
          <w:bCs/>
          <w:smallCaps/>
          <w:color w:val="66605A"/>
        </w:rPr>
      </w:pPr>
      <w:r w:rsidRPr="00454EA0">
        <w:rPr>
          <w:rFonts w:cs="Calibri (Corps)"/>
          <w:b/>
          <w:bCs/>
          <w:smallCaps/>
          <w:color w:val="66605A"/>
        </w:rPr>
        <w:t>Garde de votre chien à domicile</w:t>
      </w:r>
    </w:p>
    <w:p w:rsidR="00454EA0" w:rsidRPr="00454EA0" w:rsidRDefault="00454EA0" w:rsidP="00454EA0">
      <w:pPr>
        <w:rPr>
          <w:rFonts w:cs="Calibri (Corps)"/>
          <w:b/>
          <w:bCs/>
          <w:smallCaps/>
          <w:color w:val="66605A"/>
        </w:rPr>
      </w:pPr>
    </w:p>
    <w:p w:rsidR="00454EA0" w:rsidRPr="00454EA0" w:rsidRDefault="00454EA0" w:rsidP="00454EA0">
      <w:pPr>
        <w:rPr>
          <w:rFonts w:cstheme="minorHAnsi"/>
          <w:color w:val="66605A"/>
        </w:rPr>
      </w:pPr>
      <w:r>
        <w:rPr>
          <w:rFonts w:cstheme="minorHAnsi"/>
          <w:color w:val="66605A"/>
        </w:rPr>
        <w:t>J</w:t>
      </w:r>
      <w:r w:rsidRPr="00454EA0">
        <w:rPr>
          <w:rFonts w:cstheme="minorHAnsi"/>
          <w:color w:val="66605A"/>
        </w:rPr>
        <w:t>e prends soin de votre compagnon dans son environnement habituel, pendant votre absence.</w:t>
      </w:r>
    </w:p>
    <w:p w:rsidR="00454EA0" w:rsidRPr="00454EA0" w:rsidRDefault="00454EA0" w:rsidP="00454EA0">
      <w:pPr>
        <w:rPr>
          <w:rFonts w:cstheme="minorHAnsi"/>
          <w:color w:val="66605A"/>
        </w:rPr>
      </w:pPr>
      <w:r w:rsidRPr="00454EA0">
        <w:rPr>
          <w:rFonts w:cstheme="minorHAnsi"/>
          <w:color w:val="66605A"/>
        </w:rPr>
        <w:t>Chaque chien est unique et possède s</w:t>
      </w:r>
      <w:r w:rsidR="00CF3EF2">
        <w:rPr>
          <w:rFonts w:cstheme="minorHAnsi"/>
          <w:color w:val="66605A"/>
        </w:rPr>
        <w:t>es</w:t>
      </w:r>
      <w:r w:rsidRPr="00454EA0">
        <w:rPr>
          <w:rFonts w:cstheme="minorHAnsi"/>
          <w:color w:val="66605A"/>
        </w:rPr>
        <w:t xml:space="preserve"> propre</w:t>
      </w:r>
      <w:r w:rsidR="00CF3EF2">
        <w:rPr>
          <w:rFonts w:cstheme="minorHAnsi"/>
          <w:color w:val="66605A"/>
        </w:rPr>
        <w:t>s personnalité et</w:t>
      </w:r>
      <w:r w:rsidRPr="00454EA0">
        <w:rPr>
          <w:rFonts w:cstheme="minorHAnsi"/>
          <w:color w:val="66605A"/>
        </w:rPr>
        <w:t xml:space="preserve"> tempérament, ses besoins émotionnels, son rythme de vie et son lien avec ses humains de référence. Lorsqu’une longue absence est nécessaire (journée de travail, hospitalisation, …) le laisser dans un environnement inconnu ou en pension peut être une source de stress, d’anxiété ou de confusion.</w:t>
      </w:r>
    </w:p>
    <w:p w:rsidR="00454EA0" w:rsidRPr="00454EA0" w:rsidRDefault="00454EA0" w:rsidP="00454EA0">
      <w:pPr>
        <w:rPr>
          <w:rFonts w:cstheme="minorHAnsi"/>
          <w:color w:val="66605A"/>
        </w:rPr>
      </w:pPr>
      <w:r w:rsidRPr="00454EA0">
        <w:rPr>
          <w:rFonts w:cstheme="minorHAnsi"/>
          <w:color w:val="66605A"/>
        </w:rPr>
        <w:t>Le </w:t>
      </w:r>
      <w:proofErr w:type="spellStart"/>
      <w:r w:rsidRPr="00454EA0">
        <w:rPr>
          <w:rFonts w:cstheme="minorHAnsi"/>
          <w:color w:val="66605A"/>
        </w:rPr>
        <w:t>dogsitting</w:t>
      </w:r>
      <w:proofErr w:type="spellEnd"/>
      <w:r w:rsidRPr="00454EA0">
        <w:rPr>
          <w:rFonts w:cstheme="minorHAnsi"/>
          <w:color w:val="66605A"/>
        </w:rPr>
        <w:t xml:space="preserve"> à domicile permet à votre chien de rester dans son espace familier, avec ses repères, ses odeurs et ses routines, tout en bénéficiant d’une présence attentive, bienveillante et compétente.</w:t>
      </w:r>
    </w:p>
    <w:p w:rsidR="00454EA0" w:rsidRPr="00454EA0" w:rsidRDefault="00454EA0" w:rsidP="00454EA0">
      <w:pPr>
        <w:rPr>
          <w:rFonts w:cstheme="minorHAnsi"/>
          <w:color w:val="66605A"/>
        </w:rPr>
      </w:pPr>
    </w:p>
    <w:p w:rsidR="00454EA0" w:rsidRDefault="00454EA0" w:rsidP="00454EA0">
      <w:pPr>
        <w:rPr>
          <w:rFonts w:cs="Calibri (Corps)"/>
          <w:b/>
          <w:bCs/>
          <w:smallCaps/>
          <w:color w:val="66605A"/>
        </w:rPr>
      </w:pPr>
      <w:r w:rsidRPr="00454EA0">
        <w:rPr>
          <w:rFonts w:cs="Calibri (Corps)"/>
          <w:b/>
          <w:bCs/>
          <w:smallCaps/>
          <w:color w:val="66605A"/>
        </w:rPr>
        <w:t xml:space="preserve">Une première rencontre obligatoire avant </w:t>
      </w:r>
      <w:r w:rsidR="009E0DC7">
        <w:rPr>
          <w:rFonts w:cs="Calibri (Corps)"/>
          <w:b/>
          <w:bCs/>
          <w:smallCaps/>
          <w:color w:val="66605A"/>
        </w:rPr>
        <w:t>chaque</w:t>
      </w:r>
      <w:r w:rsidRPr="00454EA0">
        <w:rPr>
          <w:rFonts w:cs="Calibri (Corps)"/>
          <w:b/>
          <w:bCs/>
          <w:smallCaps/>
          <w:color w:val="66605A"/>
        </w:rPr>
        <w:t xml:space="preserve"> garde</w:t>
      </w:r>
    </w:p>
    <w:p w:rsidR="00454EA0" w:rsidRPr="00454EA0" w:rsidRDefault="00454EA0" w:rsidP="00454EA0">
      <w:pPr>
        <w:rPr>
          <w:rFonts w:cs="Calibri (Corps)"/>
          <w:b/>
          <w:bCs/>
          <w:smallCaps/>
          <w:color w:val="66605A"/>
        </w:rPr>
      </w:pPr>
    </w:p>
    <w:p w:rsidR="00454EA0" w:rsidRPr="00454EA0" w:rsidRDefault="00454EA0" w:rsidP="00454EA0">
      <w:pPr>
        <w:rPr>
          <w:rFonts w:cstheme="minorHAnsi"/>
          <w:color w:val="66605A"/>
        </w:rPr>
      </w:pPr>
      <w:r w:rsidRPr="00454EA0">
        <w:rPr>
          <w:rFonts w:cstheme="minorHAnsi"/>
          <w:color w:val="66605A"/>
        </w:rPr>
        <w:t xml:space="preserve">Parce que la relation de confiance est essentielle, je propose une visite préparatoire gratuite avant tout premier </w:t>
      </w:r>
      <w:proofErr w:type="spellStart"/>
      <w:r w:rsidRPr="00454EA0">
        <w:rPr>
          <w:rFonts w:cstheme="minorHAnsi"/>
          <w:color w:val="66605A"/>
        </w:rPr>
        <w:t>dogsitting</w:t>
      </w:r>
      <w:proofErr w:type="spellEnd"/>
      <w:r w:rsidRPr="00454EA0">
        <w:rPr>
          <w:rFonts w:cstheme="minorHAnsi"/>
          <w:color w:val="66605A"/>
        </w:rPr>
        <w:t>. Lors de cette rencontre, nous :</w:t>
      </w:r>
    </w:p>
    <w:p w:rsidR="00454EA0" w:rsidRPr="00454EA0" w:rsidRDefault="00454EA0" w:rsidP="00454EA0">
      <w:pPr>
        <w:numPr>
          <w:ilvl w:val="0"/>
          <w:numId w:val="2"/>
        </w:numPr>
        <w:rPr>
          <w:rFonts w:cstheme="minorHAnsi"/>
          <w:color w:val="66605A"/>
        </w:rPr>
      </w:pPr>
      <w:r w:rsidRPr="00454EA0">
        <w:rPr>
          <w:rFonts w:cstheme="minorHAnsi"/>
          <w:color w:val="66605A"/>
        </w:rPr>
        <w:t>Faisons connaissance,</w:t>
      </w:r>
    </w:p>
    <w:p w:rsidR="00454EA0" w:rsidRPr="00454EA0" w:rsidRDefault="00454EA0" w:rsidP="00454EA0">
      <w:pPr>
        <w:numPr>
          <w:ilvl w:val="0"/>
          <w:numId w:val="2"/>
        </w:numPr>
        <w:rPr>
          <w:rFonts w:cstheme="minorHAnsi"/>
          <w:color w:val="66605A"/>
        </w:rPr>
      </w:pPr>
      <w:r w:rsidRPr="00454EA0">
        <w:rPr>
          <w:rFonts w:cstheme="minorHAnsi"/>
          <w:color w:val="66605A"/>
        </w:rPr>
        <w:t>Échangeons sur les habitudes de vie et les consignes spécifiques,</w:t>
      </w:r>
    </w:p>
    <w:p w:rsidR="00454EA0" w:rsidRPr="00454EA0" w:rsidRDefault="00454EA0" w:rsidP="00454EA0">
      <w:pPr>
        <w:numPr>
          <w:ilvl w:val="0"/>
          <w:numId w:val="2"/>
        </w:numPr>
        <w:rPr>
          <w:rFonts w:cstheme="minorHAnsi"/>
          <w:color w:val="66605A"/>
        </w:rPr>
      </w:pPr>
      <w:r w:rsidRPr="00454EA0">
        <w:rPr>
          <w:rFonts w:cstheme="minorHAnsi"/>
          <w:color w:val="66605A"/>
        </w:rPr>
        <w:t>Observons la relation entre le chien et son environnement,</w:t>
      </w:r>
    </w:p>
    <w:p w:rsidR="00454EA0" w:rsidRPr="00454EA0" w:rsidRDefault="00454EA0" w:rsidP="00454EA0">
      <w:pPr>
        <w:numPr>
          <w:ilvl w:val="0"/>
          <w:numId w:val="2"/>
        </w:numPr>
        <w:rPr>
          <w:rFonts w:cstheme="minorHAnsi"/>
          <w:color w:val="66605A"/>
        </w:rPr>
      </w:pPr>
      <w:r w:rsidRPr="00454EA0">
        <w:rPr>
          <w:rFonts w:cstheme="minorHAnsi"/>
          <w:color w:val="66605A"/>
        </w:rPr>
        <w:t>Organisons ensemble les modalités de la garde (fréquence, durée des visites, horaires, contrat, remise des clés).</w:t>
      </w:r>
    </w:p>
    <w:p w:rsidR="00454EA0" w:rsidRPr="00454EA0" w:rsidRDefault="00454EA0" w:rsidP="00454EA0">
      <w:pPr>
        <w:numPr>
          <w:ilvl w:val="0"/>
          <w:numId w:val="2"/>
        </w:numPr>
        <w:rPr>
          <w:rFonts w:cstheme="minorHAnsi"/>
          <w:color w:val="66605A"/>
        </w:rPr>
      </w:pPr>
      <w:r w:rsidRPr="00454EA0">
        <w:rPr>
          <w:rFonts w:cstheme="minorHAnsi"/>
          <w:color w:val="66605A"/>
        </w:rPr>
        <w:t>Mettons au point les itinéraires de promenade si option choisie</w:t>
      </w:r>
    </w:p>
    <w:p w:rsidR="00454EA0" w:rsidRPr="00454EA0" w:rsidRDefault="00454EA0" w:rsidP="00454EA0">
      <w:pPr>
        <w:rPr>
          <w:rFonts w:cstheme="minorHAnsi"/>
          <w:color w:val="66605A"/>
        </w:rPr>
      </w:pPr>
      <w:r w:rsidRPr="00454EA0">
        <w:rPr>
          <w:rFonts w:cstheme="minorHAnsi"/>
          <w:color w:val="66605A"/>
        </w:rPr>
        <w:t>C’est aussi l’occasion pour votre chien de me rencontrer dans un cadre serein, sans surprise.</w:t>
      </w:r>
    </w:p>
    <w:p w:rsidR="00454EA0" w:rsidRPr="00454EA0" w:rsidRDefault="00454EA0" w:rsidP="00454EA0">
      <w:pPr>
        <w:rPr>
          <w:rFonts w:cstheme="minorHAnsi"/>
          <w:color w:val="66605A"/>
        </w:rPr>
      </w:pPr>
    </w:p>
    <w:p w:rsidR="00454EA0" w:rsidRDefault="00454EA0" w:rsidP="00454EA0">
      <w:pPr>
        <w:rPr>
          <w:rFonts w:cs="Calibri (Corps)"/>
          <w:b/>
          <w:bCs/>
          <w:smallCaps/>
          <w:color w:val="66605A"/>
        </w:rPr>
      </w:pPr>
      <w:r w:rsidRPr="00454EA0">
        <w:rPr>
          <w:rFonts w:cs="Calibri (Corps)"/>
          <w:b/>
          <w:bCs/>
          <w:smallCaps/>
          <w:color w:val="66605A"/>
        </w:rPr>
        <w:t>Un accompagnement professionnel fondé sur la compréhension du comportement canin</w:t>
      </w:r>
    </w:p>
    <w:p w:rsidR="00454EA0" w:rsidRPr="00454EA0" w:rsidRDefault="00454EA0" w:rsidP="00454EA0">
      <w:pPr>
        <w:rPr>
          <w:rFonts w:cstheme="minorHAnsi"/>
          <w:color w:val="66605A"/>
        </w:rPr>
      </w:pPr>
    </w:p>
    <w:p w:rsidR="00454EA0" w:rsidRPr="00454EA0" w:rsidRDefault="00454EA0" w:rsidP="00454EA0">
      <w:pPr>
        <w:rPr>
          <w:rFonts w:cstheme="minorHAnsi"/>
          <w:color w:val="66605A"/>
        </w:rPr>
      </w:pPr>
      <w:r w:rsidRPr="00454EA0">
        <w:rPr>
          <w:rFonts w:cstheme="minorHAnsi"/>
          <w:color w:val="66605A"/>
        </w:rPr>
        <w:t>En tant que Comportementaliste Canin et </w:t>
      </w:r>
      <w:proofErr w:type="spellStart"/>
      <w:r w:rsidRPr="00454EA0">
        <w:rPr>
          <w:rFonts w:cstheme="minorHAnsi"/>
          <w:color w:val="66605A"/>
        </w:rPr>
        <w:t>Dogsitter</w:t>
      </w:r>
      <w:proofErr w:type="spellEnd"/>
      <w:r w:rsidRPr="00454EA0">
        <w:rPr>
          <w:rFonts w:cstheme="minorHAnsi"/>
          <w:color w:val="66605A"/>
        </w:rPr>
        <w:t xml:space="preserve"> professionnelle, mes visites ne consistent pas uniquement à nourrir ou sortir votre chien : elles sont pensées pour répondre à ses besoins physiologiques, émotionnels et relationnels :</w:t>
      </w:r>
    </w:p>
    <w:p w:rsidR="00454EA0" w:rsidRPr="00454EA0" w:rsidRDefault="00454EA0" w:rsidP="00454EA0">
      <w:pPr>
        <w:numPr>
          <w:ilvl w:val="0"/>
          <w:numId w:val="1"/>
        </w:numPr>
        <w:rPr>
          <w:rFonts w:cstheme="minorHAnsi"/>
          <w:color w:val="66605A"/>
        </w:rPr>
      </w:pPr>
      <w:r w:rsidRPr="00454EA0">
        <w:rPr>
          <w:rFonts w:cstheme="minorHAnsi"/>
          <w:color w:val="66605A"/>
        </w:rPr>
        <w:t>Des repas et soins adaptés à vos consignes,</w:t>
      </w:r>
    </w:p>
    <w:p w:rsidR="00454EA0" w:rsidRPr="00454EA0" w:rsidRDefault="00454EA0" w:rsidP="00454EA0">
      <w:pPr>
        <w:numPr>
          <w:ilvl w:val="0"/>
          <w:numId w:val="1"/>
        </w:numPr>
        <w:rPr>
          <w:rFonts w:cstheme="minorHAnsi"/>
          <w:color w:val="66605A"/>
        </w:rPr>
      </w:pPr>
      <w:r w:rsidRPr="00454EA0">
        <w:rPr>
          <w:rFonts w:cstheme="minorHAnsi"/>
          <w:color w:val="66605A"/>
        </w:rPr>
        <w:t>Des moments d’interactions choisies (jeux, câlins, stimulation mentale, repos partagé…) selon ce qu’il apprécie,</w:t>
      </w:r>
    </w:p>
    <w:p w:rsidR="00454EA0" w:rsidRPr="00454EA0" w:rsidRDefault="00454EA0" w:rsidP="00454EA0">
      <w:pPr>
        <w:numPr>
          <w:ilvl w:val="0"/>
          <w:numId w:val="1"/>
        </w:numPr>
        <w:rPr>
          <w:rFonts w:cstheme="minorHAnsi"/>
          <w:color w:val="66605A"/>
        </w:rPr>
      </w:pPr>
      <w:r w:rsidRPr="00454EA0">
        <w:rPr>
          <w:rFonts w:cstheme="minorHAnsi"/>
          <w:color w:val="66605A"/>
        </w:rPr>
        <w:t>Une observation fine de son comportement pour garantir bien-être et détection rapide d’un éventuel mal-être ou changement.</w:t>
      </w:r>
    </w:p>
    <w:p w:rsidR="00454EA0" w:rsidRPr="00454EA0" w:rsidRDefault="00454EA0" w:rsidP="00454EA0">
      <w:pPr>
        <w:rPr>
          <w:rFonts w:cstheme="minorHAnsi"/>
          <w:color w:val="66605A"/>
        </w:rPr>
      </w:pPr>
    </w:p>
    <w:p w:rsidR="00454EA0" w:rsidRDefault="00454EA0" w:rsidP="00454EA0">
      <w:pPr>
        <w:rPr>
          <w:rFonts w:cs="Calibri (Corps)"/>
          <w:b/>
          <w:bCs/>
          <w:smallCaps/>
          <w:color w:val="66605A"/>
        </w:rPr>
      </w:pPr>
      <w:r w:rsidRPr="00454EA0">
        <w:rPr>
          <w:rFonts w:cs="Calibri (Corps)"/>
          <w:b/>
          <w:bCs/>
          <w:smallCaps/>
          <w:color w:val="66605A"/>
        </w:rPr>
        <w:t>Un service personnalisé, selon votre besoin</w:t>
      </w:r>
    </w:p>
    <w:p w:rsidR="00454EA0" w:rsidRPr="00454EA0" w:rsidRDefault="00454EA0" w:rsidP="00454EA0">
      <w:pPr>
        <w:rPr>
          <w:rFonts w:cs="Calibri (Corps)"/>
          <w:b/>
          <w:bCs/>
          <w:smallCaps/>
          <w:color w:val="66605A"/>
        </w:rPr>
      </w:pPr>
    </w:p>
    <w:p w:rsidR="00454EA0" w:rsidRPr="00454EA0" w:rsidRDefault="00454EA0" w:rsidP="00454EA0">
      <w:pPr>
        <w:rPr>
          <w:rFonts w:cstheme="minorHAnsi"/>
          <w:color w:val="66605A"/>
        </w:rPr>
      </w:pPr>
      <w:r w:rsidRPr="00454EA0">
        <w:rPr>
          <w:rFonts w:cstheme="minorHAnsi"/>
          <w:color w:val="66605A"/>
        </w:rPr>
        <w:t>Je propose :</w:t>
      </w:r>
    </w:p>
    <w:p w:rsidR="00454EA0" w:rsidRPr="00454EA0" w:rsidRDefault="00454EA0" w:rsidP="00454EA0">
      <w:pPr>
        <w:numPr>
          <w:ilvl w:val="0"/>
          <w:numId w:val="3"/>
        </w:numPr>
        <w:rPr>
          <w:rFonts w:cstheme="minorHAnsi"/>
          <w:color w:val="66605A"/>
        </w:rPr>
      </w:pPr>
      <w:r w:rsidRPr="00454EA0">
        <w:rPr>
          <w:rFonts w:cstheme="minorHAnsi"/>
          <w:color w:val="66605A"/>
        </w:rPr>
        <w:t>Des visites quotidiennes à domicile avec ou sans promenade (30 minutes à 2 heures selon l’option),</w:t>
      </w:r>
    </w:p>
    <w:p w:rsidR="00454EA0" w:rsidRPr="00454EA0" w:rsidRDefault="00454EA0" w:rsidP="00454EA0">
      <w:pPr>
        <w:numPr>
          <w:ilvl w:val="0"/>
          <w:numId w:val="3"/>
        </w:numPr>
        <w:rPr>
          <w:rFonts w:cstheme="minorHAnsi"/>
          <w:color w:val="66605A"/>
        </w:rPr>
      </w:pPr>
      <w:r w:rsidRPr="00454EA0">
        <w:rPr>
          <w:rFonts w:cstheme="minorHAnsi"/>
          <w:color w:val="66605A"/>
        </w:rPr>
        <w:t>Des passages multiples par jour, en fonction de la durée de votre absence ou si le chien a besoin d’un suivi particulier (traitement médical, anxiété de séparation, chiot...),</w:t>
      </w:r>
    </w:p>
    <w:p w:rsidR="00454EA0" w:rsidRPr="00454EA0" w:rsidRDefault="00454EA0" w:rsidP="00454EA0">
      <w:pPr>
        <w:numPr>
          <w:ilvl w:val="0"/>
          <w:numId w:val="3"/>
        </w:numPr>
        <w:rPr>
          <w:rFonts w:cstheme="minorHAnsi"/>
          <w:color w:val="66605A"/>
        </w:rPr>
      </w:pPr>
      <w:r w:rsidRPr="00454EA0">
        <w:rPr>
          <w:rFonts w:cstheme="minorHAnsi"/>
          <w:color w:val="66605A"/>
        </w:rPr>
        <w:t>Une prise en charge personnalisée selon son âge, son état de santé et son niveau d’autonomie.</w:t>
      </w:r>
    </w:p>
    <w:p w:rsidR="00454EA0" w:rsidRPr="00454EA0" w:rsidRDefault="00454EA0" w:rsidP="00454EA0">
      <w:pPr>
        <w:rPr>
          <w:rFonts w:cstheme="minorHAnsi"/>
          <w:color w:val="66605A"/>
        </w:rPr>
      </w:pPr>
      <w:r w:rsidRPr="00454EA0">
        <w:rPr>
          <w:rFonts w:cstheme="minorHAnsi"/>
          <w:color w:val="66605A"/>
        </w:rPr>
        <w:lastRenderedPageBreak/>
        <w:t>A chaque visite, je vous envoie un compte-rendu détaillé par email ou SMS : photos, vidéos, observations et ressentis.</w:t>
      </w:r>
    </w:p>
    <w:p w:rsidR="00454EA0" w:rsidRPr="00454EA0" w:rsidRDefault="00454EA0" w:rsidP="00454EA0">
      <w:pPr>
        <w:rPr>
          <w:rFonts w:cstheme="minorHAnsi"/>
          <w:color w:val="66605A"/>
        </w:rPr>
      </w:pPr>
      <w:r w:rsidRPr="00454EA0">
        <w:rPr>
          <w:rFonts w:cstheme="minorHAnsi"/>
          <w:color w:val="66605A"/>
        </w:rPr>
        <w:t>Vous restez ainsi informé(e) et rassuré(e), tout en sachant que votre compagnon est entre de bonnes mains.</w:t>
      </w:r>
    </w:p>
    <w:p w:rsidR="00454EA0" w:rsidRPr="00454EA0" w:rsidRDefault="00454EA0" w:rsidP="00454EA0">
      <w:pPr>
        <w:rPr>
          <w:rFonts w:cstheme="minorHAnsi"/>
          <w:color w:val="66605A"/>
        </w:rPr>
      </w:pPr>
    </w:p>
    <w:p w:rsidR="00454EA0" w:rsidRDefault="00454EA0" w:rsidP="00454EA0">
      <w:pPr>
        <w:rPr>
          <w:rFonts w:cs="Calibri (Corps)"/>
          <w:b/>
          <w:bCs/>
          <w:i/>
          <w:iCs/>
          <w:smallCaps/>
          <w:color w:val="66605A"/>
        </w:rPr>
      </w:pPr>
      <w:r w:rsidRPr="00454EA0">
        <w:rPr>
          <w:rFonts w:cs="Calibri (Corps)"/>
          <w:b/>
          <w:bCs/>
          <w:i/>
          <w:iCs/>
          <w:smallCaps/>
          <w:color w:val="66605A"/>
        </w:rPr>
        <w:t>Promenades encadrées et éducatives : bien plus qu’une simple sortie</w:t>
      </w:r>
    </w:p>
    <w:p w:rsidR="00454EA0" w:rsidRPr="00454EA0" w:rsidRDefault="00454EA0" w:rsidP="00454EA0">
      <w:pPr>
        <w:rPr>
          <w:rFonts w:cs="Calibri (Corps)"/>
          <w:b/>
          <w:bCs/>
          <w:i/>
          <w:iCs/>
          <w:smallCaps/>
          <w:color w:val="66605A"/>
        </w:rPr>
      </w:pPr>
    </w:p>
    <w:p w:rsidR="00454EA0" w:rsidRDefault="00454EA0" w:rsidP="00454EA0">
      <w:pPr>
        <w:rPr>
          <w:rFonts w:cstheme="minorHAnsi"/>
          <w:color w:val="66605A"/>
        </w:rPr>
      </w:pPr>
      <w:r w:rsidRPr="00454EA0">
        <w:rPr>
          <w:rFonts w:cstheme="minorHAnsi"/>
          <w:color w:val="66605A"/>
        </w:rPr>
        <w:t>Si vous le souhaitez, la garde de votre chien peut être agrémentée d’une balade. En effet, la promenade est bien plus qu’un simple moment pour faire ses besoins : c’est un temps de stimulation mentale et cognitive, de socialisation, de découverte et de dépense physique équilibrée. Mal encadrée, elle peut au contraire renforcer des comportements non souhaités : traction en laisse, peur de l’environnement, réactivité, frustration…</w:t>
      </w:r>
    </w:p>
    <w:p w:rsidR="00454EA0" w:rsidRPr="00454EA0" w:rsidRDefault="00454EA0" w:rsidP="00454EA0">
      <w:pPr>
        <w:rPr>
          <w:rFonts w:cstheme="minorHAnsi"/>
          <w:color w:val="66605A"/>
        </w:rPr>
      </w:pPr>
    </w:p>
    <w:p w:rsidR="00454EA0" w:rsidRPr="00454EA0" w:rsidRDefault="00454EA0" w:rsidP="00454EA0">
      <w:pPr>
        <w:rPr>
          <w:rFonts w:cstheme="minorHAnsi"/>
          <w:color w:val="66605A"/>
        </w:rPr>
      </w:pPr>
      <w:r w:rsidRPr="00454EA0">
        <w:rPr>
          <w:rFonts w:cstheme="minorHAnsi"/>
          <w:color w:val="66605A"/>
        </w:rPr>
        <w:t>Grâce à mes connaissances en Éducation Canine, chaque sortie est adaptée au niveau émotionnel et éducatif de votre chien :</w:t>
      </w:r>
    </w:p>
    <w:p w:rsidR="00454EA0" w:rsidRPr="00454EA0" w:rsidRDefault="00454EA0" w:rsidP="00454EA0">
      <w:pPr>
        <w:numPr>
          <w:ilvl w:val="0"/>
          <w:numId w:val="4"/>
        </w:numPr>
        <w:rPr>
          <w:rFonts w:cstheme="minorHAnsi"/>
          <w:color w:val="66605A"/>
        </w:rPr>
      </w:pPr>
      <w:r w:rsidRPr="00454EA0">
        <w:rPr>
          <w:rFonts w:cstheme="minorHAnsi"/>
          <w:color w:val="66605A"/>
        </w:rPr>
        <w:t>Respect de son rythme (jeune chien, chien âgé, sensible ou dynamique),</w:t>
      </w:r>
    </w:p>
    <w:p w:rsidR="00454EA0" w:rsidRPr="00454EA0" w:rsidRDefault="00454EA0" w:rsidP="00454EA0">
      <w:pPr>
        <w:numPr>
          <w:ilvl w:val="0"/>
          <w:numId w:val="4"/>
        </w:numPr>
        <w:rPr>
          <w:rFonts w:cstheme="minorHAnsi"/>
          <w:color w:val="66605A"/>
        </w:rPr>
      </w:pPr>
      <w:r w:rsidRPr="00454EA0">
        <w:rPr>
          <w:rFonts w:cstheme="minorHAnsi"/>
          <w:color w:val="66605A"/>
        </w:rPr>
        <w:t>Renforcement positif des bons comportements,</w:t>
      </w:r>
    </w:p>
    <w:p w:rsidR="00454EA0" w:rsidRPr="00454EA0" w:rsidRDefault="00454EA0" w:rsidP="00454EA0">
      <w:pPr>
        <w:numPr>
          <w:ilvl w:val="0"/>
          <w:numId w:val="4"/>
        </w:numPr>
        <w:rPr>
          <w:rFonts w:cstheme="minorHAnsi"/>
          <w:color w:val="66605A"/>
        </w:rPr>
      </w:pPr>
      <w:r w:rsidRPr="00454EA0">
        <w:rPr>
          <w:rFonts w:cstheme="minorHAnsi"/>
          <w:color w:val="66605A"/>
        </w:rPr>
        <w:t>Respect de la distance de confort s’il est réactif ou peureux,</w:t>
      </w:r>
    </w:p>
    <w:p w:rsidR="00454EA0" w:rsidRDefault="00454EA0" w:rsidP="00454EA0">
      <w:pPr>
        <w:numPr>
          <w:ilvl w:val="0"/>
          <w:numId w:val="4"/>
        </w:numPr>
        <w:rPr>
          <w:rFonts w:cstheme="minorHAnsi"/>
          <w:color w:val="66605A"/>
        </w:rPr>
      </w:pPr>
      <w:r w:rsidRPr="00454EA0">
        <w:rPr>
          <w:rFonts w:cstheme="minorHAnsi"/>
          <w:color w:val="66605A"/>
        </w:rPr>
        <w:t>Propositions d’exercices simples (rappel, stop, tu laisses), selon vos besoins et le profil du chien.</w:t>
      </w:r>
    </w:p>
    <w:p w:rsidR="00454EA0" w:rsidRPr="00454EA0" w:rsidRDefault="00454EA0" w:rsidP="00454EA0">
      <w:pPr>
        <w:numPr>
          <w:ilvl w:val="0"/>
          <w:numId w:val="4"/>
        </w:numPr>
        <w:rPr>
          <w:rFonts w:cstheme="minorHAnsi"/>
          <w:color w:val="66605A"/>
        </w:rPr>
      </w:pPr>
    </w:p>
    <w:p w:rsidR="00454EA0" w:rsidRPr="00454EA0" w:rsidRDefault="00454EA0" w:rsidP="00454EA0">
      <w:pPr>
        <w:rPr>
          <w:rFonts w:cstheme="minorHAnsi"/>
          <w:color w:val="66605A"/>
        </w:rPr>
      </w:pPr>
      <w:r w:rsidRPr="00454EA0">
        <w:rPr>
          <w:rFonts w:cstheme="minorHAnsi"/>
          <w:color w:val="66605A"/>
        </w:rPr>
        <w:t>Je peux également vous faire un retour éducatif après chaque visite pour vous aider à prolonger les apprentissages au quotidien.</w:t>
      </w:r>
    </w:p>
    <w:p w:rsidR="00454EA0" w:rsidRPr="00454EA0" w:rsidRDefault="00454EA0" w:rsidP="00454EA0">
      <w:pPr>
        <w:rPr>
          <w:rFonts w:cstheme="minorHAnsi"/>
          <w:color w:val="66605A"/>
        </w:rPr>
      </w:pPr>
      <w:r w:rsidRPr="00454EA0">
        <w:rPr>
          <w:rFonts w:cstheme="minorHAnsi"/>
          <w:color w:val="66605A"/>
        </w:rPr>
        <w:t>Chaque promenade doit être une expérience positive, enrichissante et sécurisante, dans une approche douce, respectueuse et individualisée.</w:t>
      </w:r>
    </w:p>
    <w:p w:rsidR="00454EA0" w:rsidRPr="00454EA0" w:rsidRDefault="00454EA0" w:rsidP="00454EA0">
      <w:pPr>
        <w:ind w:left="720"/>
        <w:rPr>
          <w:rFonts w:cstheme="minorHAnsi"/>
          <w:color w:val="66605A"/>
        </w:rPr>
      </w:pPr>
    </w:p>
    <w:p w:rsidR="00454EA0" w:rsidRPr="00523CBA" w:rsidRDefault="00454EA0" w:rsidP="00454EA0">
      <w:pPr>
        <w:rPr>
          <w:rFonts w:cs="Calibri (Corps)"/>
          <w:b/>
          <w:bCs/>
          <w:smallCaps/>
          <w:color w:val="66605A"/>
        </w:rPr>
      </w:pPr>
      <w:r w:rsidRPr="00454EA0">
        <w:rPr>
          <w:rFonts w:cs="Calibri (Corps)"/>
          <w:b/>
          <w:bCs/>
          <w:smallCaps/>
          <w:color w:val="66605A"/>
        </w:rPr>
        <w:t>Mon objectif</w:t>
      </w:r>
      <w:r w:rsidR="00523CBA">
        <w:rPr>
          <w:rFonts w:cs="Calibri (Corps)"/>
          <w:b/>
          <w:bCs/>
          <w:smallCaps/>
          <w:color w:val="66605A"/>
        </w:rPr>
        <w:t xml:space="preserve"> : </w:t>
      </w:r>
      <w:r>
        <w:rPr>
          <w:rFonts w:cstheme="minorHAnsi"/>
          <w:color w:val="66605A"/>
        </w:rPr>
        <w:t>G</w:t>
      </w:r>
      <w:r w:rsidRPr="00454EA0">
        <w:rPr>
          <w:rFonts w:cstheme="minorHAnsi"/>
          <w:color w:val="66605A"/>
        </w:rPr>
        <w:t>arantir le bien-être de votre chien, respecter vos attentes, et vous permettre de vous absenter sereinement et en toute confiance.</w:t>
      </w:r>
    </w:p>
    <w:p w:rsidR="00454EA0" w:rsidRPr="00454EA0" w:rsidRDefault="00454EA0" w:rsidP="00454EA0">
      <w:pPr>
        <w:rPr>
          <w:rFonts w:cstheme="minorHAnsi"/>
          <w:color w:val="66605A"/>
        </w:rPr>
      </w:pPr>
    </w:p>
    <w:p w:rsidR="00454EA0" w:rsidRPr="00454EA0" w:rsidRDefault="00454EA0" w:rsidP="00454EA0">
      <w:pPr>
        <w:rPr>
          <w:rFonts w:cstheme="minorHAnsi"/>
          <w:color w:val="66605A"/>
        </w:rPr>
      </w:pPr>
      <w:r w:rsidRPr="00454EA0">
        <w:rPr>
          <w:rFonts w:cstheme="minorHAnsi"/>
          <w:color w:val="66605A"/>
        </w:rPr>
        <w:t>Des questions ? Contactez-moi</w:t>
      </w:r>
    </w:p>
    <w:p w:rsidR="005E1371" w:rsidRPr="00454EA0" w:rsidRDefault="005E1371"/>
    <w:sectPr w:rsidR="005E1371" w:rsidRPr="00454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B0F"/>
    <w:multiLevelType w:val="multilevel"/>
    <w:tmpl w:val="3518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466E"/>
    <w:multiLevelType w:val="multilevel"/>
    <w:tmpl w:val="6B80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538EE"/>
    <w:multiLevelType w:val="multilevel"/>
    <w:tmpl w:val="887E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E08F8"/>
    <w:multiLevelType w:val="multilevel"/>
    <w:tmpl w:val="6F3E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085419">
    <w:abstractNumId w:val="3"/>
  </w:num>
  <w:num w:numId="2" w16cid:durableId="1569459753">
    <w:abstractNumId w:val="2"/>
  </w:num>
  <w:num w:numId="3" w16cid:durableId="593318492">
    <w:abstractNumId w:val="1"/>
  </w:num>
  <w:num w:numId="4" w16cid:durableId="67137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A0"/>
    <w:rsid w:val="00454EA0"/>
    <w:rsid w:val="00523CBA"/>
    <w:rsid w:val="005E1371"/>
    <w:rsid w:val="008B37D7"/>
    <w:rsid w:val="009E0DC7"/>
    <w:rsid w:val="00CF3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AC4760"/>
  <w15:chartTrackingRefBased/>
  <w15:docId w15:val="{CA97C78F-586C-4444-B15A-424C7A66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604</Words>
  <Characters>3323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3</cp:revision>
  <dcterms:created xsi:type="dcterms:W3CDTF">2025-09-20T17:12:00Z</dcterms:created>
  <dcterms:modified xsi:type="dcterms:W3CDTF">2025-10-10T18:20:00Z</dcterms:modified>
</cp:coreProperties>
</file>